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A0" w:rsidRDefault="005410F5" w:rsidP="00722EA0">
      <w:pPr>
        <w:jc w:val="right"/>
        <w:rPr>
          <w:rFonts w:eastAsia="Malgun Gothic"/>
          <w:sz w:val="20"/>
          <w:szCs w:val="20"/>
          <w:lang w:eastAsia="ko-KR"/>
        </w:rPr>
      </w:pPr>
      <w:r>
        <w:rPr>
          <w:rFonts w:ascii="Agency FB" w:eastAsia="Malgun Gothic" w:hAnsi="Agency FB"/>
          <w:b/>
          <w:noProof/>
          <w:sz w:val="28"/>
          <w:szCs w:val="28"/>
          <w:lang w:eastAsia="ko-KR"/>
        </w:rPr>
        <w:drawing>
          <wp:anchor distT="0" distB="0" distL="114300" distR="114300" simplePos="0" relativeHeight="251658240" behindDoc="0" locked="0" layoutInCell="1" allowOverlap="1">
            <wp:simplePos x="0" y="0"/>
            <wp:positionH relativeFrom="column">
              <wp:posOffset>5345430</wp:posOffset>
            </wp:positionH>
            <wp:positionV relativeFrom="paragraph">
              <wp:posOffset>-584835</wp:posOffset>
            </wp:positionV>
            <wp:extent cx="1129030" cy="1520190"/>
            <wp:effectExtent l="19050" t="0" r="0" b="0"/>
            <wp:wrapSquare wrapText="bothSides"/>
            <wp:docPr id="1" name="Picture 1" descr="C:\Users\Aaron\Desktop\sort\CV pic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on\Desktop\sort\CV pic small.jpg"/>
                    <pic:cNvPicPr>
                      <a:picLocks noChangeAspect="1" noChangeArrowheads="1"/>
                    </pic:cNvPicPr>
                  </pic:nvPicPr>
                  <pic:blipFill>
                    <a:blip r:embed="rId6" cstate="print"/>
                    <a:srcRect/>
                    <a:stretch>
                      <a:fillRect/>
                    </a:stretch>
                  </pic:blipFill>
                  <pic:spPr bwMode="auto">
                    <a:xfrm>
                      <a:off x="0" y="0"/>
                      <a:ext cx="1129030" cy="1520190"/>
                    </a:xfrm>
                    <a:prstGeom prst="rect">
                      <a:avLst/>
                    </a:prstGeom>
                    <a:noFill/>
                    <a:ln w="9525">
                      <a:noFill/>
                      <a:miter lim="800000"/>
                      <a:headEnd/>
                      <a:tailEnd/>
                    </a:ln>
                  </pic:spPr>
                </pic:pic>
              </a:graphicData>
            </a:graphic>
          </wp:anchor>
        </w:drawing>
      </w:r>
      <w:r w:rsidR="00722EA0" w:rsidRPr="0076074D">
        <w:rPr>
          <w:rFonts w:ascii="Agency FB" w:eastAsia="Malgun Gothic" w:hAnsi="Agency FB"/>
          <w:b/>
          <w:sz w:val="28"/>
          <w:szCs w:val="28"/>
          <w:lang w:eastAsia="ko-KR"/>
        </w:rPr>
        <w:t>AARON LASSEY</w:t>
      </w:r>
      <w:r w:rsidR="0076074D">
        <w:rPr>
          <w:rFonts w:eastAsia="Malgun Gothic"/>
          <w:sz w:val="20"/>
          <w:szCs w:val="20"/>
          <w:lang w:eastAsia="ko-KR"/>
        </w:rPr>
        <w:br/>
      </w:r>
      <w:r w:rsidR="0076074D" w:rsidRPr="00722EA0">
        <w:rPr>
          <w:rFonts w:eastAsia="Malgun Gothic"/>
          <w:sz w:val="20"/>
          <w:szCs w:val="20"/>
          <w:lang w:eastAsia="ko-KR"/>
        </w:rPr>
        <w:t>13/12/1988</w:t>
      </w:r>
      <w:r w:rsidR="00722EA0">
        <w:rPr>
          <w:rFonts w:eastAsia="Malgun Gothic"/>
          <w:sz w:val="20"/>
          <w:szCs w:val="20"/>
          <w:lang w:eastAsia="ko-KR"/>
        </w:rPr>
        <w:br/>
      </w:r>
    </w:p>
    <w:p w:rsidR="00722EA0" w:rsidRPr="0076074D" w:rsidRDefault="00722EA0">
      <w:pPr>
        <w:rPr>
          <w:rFonts w:ascii="Agency FB" w:eastAsia="Malgun Gothic" w:hAnsi="Agency FB"/>
          <w:b/>
          <w:sz w:val="28"/>
          <w:szCs w:val="28"/>
          <w:lang w:eastAsia="ko-KR"/>
        </w:rPr>
      </w:pPr>
      <w:r>
        <w:rPr>
          <w:rFonts w:eastAsia="Malgun Gothic"/>
          <w:sz w:val="20"/>
          <w:szCs w:val="20"/>
          <w:lang w:eastAsia="ko-KR"/>
        </w:rPr>
        <w:br/>
      </w:r>
      <w:r w:rsidRPr="0076074D">
        <w:rPr>
          <w:rFonts w:ascii="Agency FB" w:eastAsia="Malgun Gothic" w:hAnsi="Agency FB"/>
          <w:b/>
          <w:sz w:val="28"/>
          <w:szCs w:val="28"/>
          <w:lang w:eastAsia="ko-KR"/>
        </w:rPr>
        <w:t>PROFILE</w:t>
      </w:r>
      <w:r w:rsidR="0076074D">
        <w:rPr>
          <w:rFonts w:ascii="Agency FB" w:eastAsia="Malgun Gothic" w:hAnsi="Agency FB" w:hint="eastAsia"/>
          <w:b/>
          <w:sz w:val="28"/>
          <w:szCs w:val="28"/>
          <w:lang w:eastAsia="ko-KR"/>
        </w:rPr>
        <w:br/>
      </w:r>
      <w:r w:rsidRPr="00722EA0">
        <w:rPr>
          <w:rFonts w:eastAsia="Malgun Gothic"/>
          <w:sz w:val="20"/>
          <w:szCs w:val="20"/>
          <w:lang w:eastAsia="ko-KR"/>
        </w:rPr>
        <w:t>With a genuine interest in foreign languages since childhood, a passion for language learning and thereafter language teaching, I have endeavored to obtain as much knowledge and life experience possible in language education ever since. With comprehension of Asian languages as well as honed awareness and appreciation for Asian culture in general, it seemed only natural to utilize this when it came to a career path. Building formidable relationships with those who do not speak the same language as my own has also been common for me since a young age, so much so that interaction in multilingual environments feels almost second nature. It is these combining factors that have confirmed my dedication to language education, and avidly continue to pursue a life in this di</w:t>
      </w:r>
      <w:r>
        <w:rPr>
          <w:rFonts w:eastAsia="Malgun Gothic"/>
          <w:sz w:val="20"/>
          <w:szCs w:val="20"/>
          <w:lang w:eastAsia="ko-KR"/>
        </w:rPr>
        <w:t>rection.</w:t>
      </w:r>
    </w:p>
    <w:p w:rsidR="00722EA0" w:rsidRPr="00722EA0" w:rsidRDefault="00722EA0">
      <w:pPr>
        <w:rPr>
          <w:rFonts w:eastAsia="Malgun Gothic"/>
          <w:sz w:val="20"/>
          <w:szCs w:val="20"/>
          <w:lang w:eastAsia="ko-KR"/>
        </w:rPr>
      </w:pPr>
    </w:p>
    <w:p w:rsidR="00CB7EC6" w:rsidRPr="007A64D3" w:rsidRDefault="0076074D" w:rsidP="00D35ADB">
      <w:pPr>
        <w:rPr>
          <w:rFonts w:eastAsia="Malgun Gothic"/>
          <w:b/>
          <w:sz w:val="20"/>
          <w:szCs w:val="20"/>
          <w:lang w:eastAsia="ko-KR"/>
        </w:rPr>
      </w:pPr>
      <w:r w:rsidRPr="0076074D">
        <w:rPr>
          <w:rFonts w:ascii="Agency FB" w:eastAsia="Malgun Gothic" w:hAnsi="Agency FB"/>
          <w:b/>
          <w:sz w:val="28"/>
          <w:szCs w:val="28"/>
          <w:lang w:eastAsia="ko-KR"/>
        </w:rPr>
        <w:t xml:space="preserve">EXPERIENCE </w:t>
      </w:r>
      <w:r>
        <w:rPr>
          <w:rFonts w:eastAsia="Malgun Gothic" w:hint="eastAsia"/>
          <w:sz w:val="20"/>
          <w:szCs w:val="20"/>
          <w:lang w:eastAsia="ko-KR"/>
        </w:rPr>
        <w:br/>
      </w:r>
      <w:r w:rsidR="007A64D3" w:rsidRPr="0076074D">
        <w:rPr>
          <w:rFonts w:eastAsia="Malgun Gothic" w:hint="eastAsia"/>
          <w:sz w:val="20"/>
          <w:szCs w:val="20"/>
          <w:lang w:eastAsia="ko-KR"/>
        </w:rPr>
        <w:t>(</w:t>
      </w:r>
      <w:r w:rsidR="007A64D3">
        <w:rPr>
          <w:rFonts w:eastAsia="Malgun Gothic" w:hint="eastAsia"/>
          <w:b/>
          <w:sz w:val="20"/>
          <w:szCs w:val="20"/>
          <w:lang w:eastAsia="ko-KR"/>
        </w:rPr>
        <w:t>2014</w:t>
      </w:r>
      <w:r w:rsidR="007A64D3" w:rsidRPr="007A64D3">
        <w:rPr>
          <w:rFonts w:eastAsia="Malgun Gothic" w:hint="eastAsia"/>
          <w:b/>
          <w:sz w:val="20"/>
          <w:szCs w:val="20"/>
          <w:lang w:eastAsia="ko-KR"/>
        </w:rPr>
        <w:t xml:space="preserve"> </w:t>
      </w:r>
      <w:r w:rsidR="007A64D3" w:rsidRPr="007A64D3">
        <w:rPr>
          <w:rFonts w:eastAsia="Malgun Gothic"/>
          <w:b/>
          <w:sz w:val="20"/>
          <w:szCs w:val="20"/>
          <w:lang w:eastAsia="ko-KR"/>
        </w:rPr>
        <w:t>–</w:t>
      </w:r>
      <w:r w:rsidR="007A64D3">
        <w:rPr>
          <w:rFonts w:eastAsia="Malgun Gothic" w:hint="eastAsia"/>
          <w:b/>
          <w:sz w:val="20"/>
          <w:szCs w:val="20"/>
          <w:lang w:eastAsia="ko-KR"/>
        </w:rPr>
        <w:t xml:space="preserve"> PRESENT) LITTLE FOX LANGUAGE INSTITUTE</w:t>
      </w:r>
      <w:r w:rsidR="007A64D3" w:rsidRPr="007A64D3">
        <w:rPr>
          <w:rFonts w:eastAsia="Malgun Gothic" w:hint="eastAsia"/>
          <w:b/>
          <w:sz w:val="20"/>
          <w:szCs w:val="20"/>
          <w:lang w:eastAsia="ko-KR"/>
        </w:rPr>
        <w:t xml:space="preserve"> </w:t>
      </w:r>
      <w:r w:rsidR="007A64D3" w:rsidRPr="00A566EC">
        <w:rPr>
          <w:rFonts w:eastAsia="Malgun Gothic" w:hint="eastAsia"/>
          <w:sz w:val="20"/>
          <w:szCs w:val="20"/>
          <w:lang w:eastAsia="ko-KR"/>
        </w:rPr>
        <w:t>//</w:t>
      </w:r>
      <w:r w:rsidR="007A64D3" w:rsidRPr="007A64D3">
        <w:rPr>
          <w:rFonts w:eastAsia="Malgun Gothic" w:hint="eastAsia"/>
          <w:b/>
          <w:sz w:val="20"/>
          <w:szCs w:val="20"/>
          <w:lang w:eastAsia="ko-KR"/>
        </w:rPr>
        <w:t xml:space="preserve"> </w:t>
      </w:r>
      <w:r w:rsidR="007A64D3">
        <w:rPr>
          <w:rFonts w:eastAsia="Malgun Gothic"/>
          <w:b/>
          <w:sz w:val="20"/>
          <w:szCs w:val="20"/>
          <w:lang w:eastAsia="ko-KR"/>
        </w:rPr>
        <w:t>Gangnam</w:t>
      </w:r>
      <w:r w:rsidR="007A64D3" w:rsidRPr="007A64D3">
        <w:rPr>
          <w:rFonts w:eastAsia="Malgun Gothic"/>
          <w:b/>
          <w:sz w:val="20"/>
          <w:szCs w:val="20"/>
          <w:lang w:eastAsia="ko-KR"/>
        </w:rPr>
        <w:t xml:space="preserve">-gu, Seoul, Korea </w:t>
      </w:r>
      <w:r w:rsidR="007A64D3">
        <w:rPr>
          <w:rFonts w:eastAsia="Malgun Gothic" w:hint="eastAsia"/>
          <w:b/>
          <w:sz w:val="20"/>
          <w:szCs w:val="20"/>
          <w:lang w:eastAsia="ko-KR"/>
        </w:rPr>
        <w:br/>
      </w:r>
      <w:r w:rsidR="00246506">
        <w:rPr>
          <w:rFonts w:eastAsia="Malgun Gothic" w:hint="eastAsia"/>
          <w:sz w:val="20"/>
          <w:szCs w:val="20"/>
          <w:lang w:eastAsia="ko-KR"/>
        </w:rPr>
        <w:t>T</w:t>
      </w:r>
      <w:r w:rsidR="00433103">
        <w:rPr>
          <w:rFonts w:eastAsia="Malgun Gothic" w:hint="eastAsia"/>
          <w:sz w:val="20"/>
          <w:szCs w:val="20"/>
          <w:lang w:eastAsia="ko-KR"/>
        </w:rPr>
        <w:t>extbook-based teaching methods</w:t>
      </w:r>
      <w:r w:rsidR="00246506">
        <w:rPr>
          <w:rFonts w:eastAsia="Malgun Gothic" w:hint="eastAsia"/>
          <w:sz w:val="20"/>
          <w:szCs w:val="20"/>
          <w:lang w:eastAsia="ko-KR"/>
        </w:rPr>
        <w:t xml:space="preserve"> incorporated</w:t>
      </w:r>
      <w:r w:rsidR="00433103">
        <w:rPr>
          <w:rFonts w:eastAsia="Malgun Gothic" w:hint="eastAsia"/>
          <w:sz w:val="20"/>
          <w:szCs w:val="20"/>
          <w:lang w:eastAsia="ko-KR"/>
        </w:rPr>
        <w:t xml:space="preserve"> with modern computer flash technology</w:t>
      </w:r>
      <w:r w:rsidR="00246506">
        <w:rPr>
          <w:rFonts w:eastAsia="Malgun Gothic" w:hint="eastAsia"/>
          <w:sz w:val="20"/>
          <w:szCs w:val="20"/>
          <w:lang w:eastAsia="ko-KR"/>
        </w:rPr>
        <w:t xml:space="preserve"> were applied </w:t>
      </w:r>
      <w:r w:rsidR="00593993">
        <w:rPr>
          <w:rFonts w:eastAsia="Malgun Gothic" w:hint="eastAsia"/>
          <w:sz w:val="20"/>
          <w:szCs w:val="20"/>
          <w:lang w:eastAsia="ko-KR"/>
        </w:rPr>
        <w:t>to improve</w:t>
      </w:r>
      <w:r w:rsidR="00246506">
        <w:rPr>
          <w:rFonts w:eastAsia="Malgun Gothic" w:hint="eastAsia"/>
          <w:sz w:val="20"/>
          <w:szCs w:val="20"/>
          <w:lang w:eastAsia="ko-KR"/>
        </w:rPr>
        <w:t xml:space="preserve"> students</w:t>
      </w:r>
      <w:r w:rsidR="00593993">
        <w:rPr>
          <w:rFonts w:eastAsia="Malgun Gothic"/>
          <w:sz w:val="20"/>
          <w:szCs w:val="20"/>
          <w:lang w:eastAsia="ko-KR"/>
        </w:rPr>
        <w:t>’</w:t>
      </w:r>
      <w:r w:rsidR="00246506">
        <w:rPr>
          <w:rFonts w:eastAsia="Malgun Gothic" w:hint="eastAsia"/>
          <w:sz w:val="20"/>
          <w:szCs w:val="20"/>
          <w:lang w:eastAsia="ko-KR"/>
        </w:rPr>
        <w:t xml:space="preserve"> language</w:t>
      </w:r>
      <w:r w:rsidR="00593993">
        <w:rPr>
          <w:rFonts w:eastAsia="Malgun Gothic" w:hint="eastAsia"/>
          <w:sz w:val="20"/>
          <w:szCs w:val="20"/>
          <w:lang w:eastAsia="ko-KR"/>
        </w:rPr>
        <w:t xml:space="preserve"> abilities</w:t>
      </w:r>
      <w:r w:rsidR="00246506">
        <w:rPr>
          <w:rFonts w:eastAsia="Malgun Gothic" w:hint="eastAsia"/>
          <w:sz w:val="20"/>
          <w:szCs w:val="20"/>
          <w:lang w:eastAsia="ko-KR"/>
        </w:rPr>
        <w:t>. Ranging from 1</w:t>
      </w:r>
      <w:r w:rsidR="00246506" w:rsidRPr="00246506">
        <w:rPr>
          <w:rFonts w:eastAsia="Malgun Gothic" w:hint="eastAsia"/>
          <w:sz w:val="20"/>
          <w:szCs w:val="20"/>
          <w:vertAlign w:val="superscript"/>
          <w:lang w:eastAsia="ko-KR"/>
        </w:rPr>
        <w:t>st</w:t>
      </w:r>
      <w:r w:rsidR="00246506">
        <w:rPr>
          <w:rFonts w:eastAsia="Malgun Gothic" w:hint="eastAsia"/>
          <w:sz w:val="20"/>
          <w:szCs w:val="20"/>
          <w:lang w:eastAsia="ko-KR"/>
        </w:rPr>
        <w:t xml:space="preserve"> to 6</w:t>
      </w:r>
      <w:r w:rsidR="00246506">
        <w:rPr>
          <w:rFonts w:eastAsia="Malgun Gothic" w:hint="eastAsia"/>
          <w:sz w:val="20"/>
          <w:szCs w:val="20"/>
          <w:vertAlign w:val="superscript"/>
          <w:lang w:eastAsia="ko-KR"/>
        </w:rPr>
        <w:t xml:space="preserve">th </w:t>
      </w:r>
      <w:r w:rsidR="00A4266C">
        <w:rPr>
          <w:rFonts w:eastAsia="Malgun Gothic" w:hint="eastAsia"/>
          <w:sz w:val="20"/>
          <w:szCs w:val="20"/>
          <w:lang w:eastAsia="ko-KR"/>
        </w:rPr>
        <w:t>grade</w:t>
      </w:r>
      <w:r w:rsidR="00246506">
        <w:rPr>
          <w:rFonts w:eastAsia="Malgun Gothic" w:hint="eastAsia"/>
          <w:sz w:val="20"/>
          <w:szCs w:val="20"/>
          <w:lang w:eastAsia="ko-KR"/>
        </w:rPr>
        <w:t xml:space="preserve">, a heavy focus on phonics, </w:t>
      </w:r>
      <w:r w:rsidR="00433103">
        <w:rPr>
          <w:rFonts w:eastAsia="Malgun Gothic" w:hint="eastAsia"/>
          <w:sz w:val="20"/>
          <w:szCs w:val="20"/>
          <w:lang w:eastAsia="ko-KR"/>
        </w:rPr>
        <w:t>grammatical accuracy</w:t>
      </w:r>
      <w:r w:rsidR="00246506">
        <w:rPr>
          <w:rFonts w:eastAsia="Malgun Gothic" w:hint="eastAsia"/>
          <w:sz w:val="20"/>
          <w:szCs w:val="20"/>
          <w:lang w:eastAsia="ko-KR"/>
        </w:rPr>
        <w:t>, reading comprehension,</w:t>
      </w:r>
      <w:r w:rsidR="00433103">
        <w:rPr>
          <w:rFonts w:eastAsia="Malgun Gothic" w:hint="eastAsia"/>
          <w:sz w:val="20"/>
          <w:szCs w:val="20"/>
          <w:lang w:eastAsia="ko-KR"/>
        </w:rPr>
        <w:t xml:space="preserve"> structured essay writing</w:t>
      </w:r>
      <w:r w:rsidR="00593993">
        <w:rPr>
          <w:rFonts w:eastAsia="Malgun Gothic" w:hint="eastAsia"/>
          <w:sz w:val="20"/>
          <w:szCs w:val="20"/>
          <w:lang w:eastAsia="ko-KR"/>
        </w:rPr>
        <w:t xml:space="preserve">, </w:t>
      </w:r>
      <w:r w:rsidR="00246506">
        <w:rPr>
          <w:rFonts w:eastAsia="Malgun Gothic" w:hint="eastAsia"/>
          <w:sz w:val="20"/>
          <w:szCs w:val="20"/>
          <w:lang w:eastAsia="ko-KR"/>
        </w:rPr>
        <w:t>free-thinking</w:t>
      </w:r>
      <w:r w:rsidR="00593993">
        <w:rPr>
          <w:rFonts w:eastAsia="Malgun Gothic" w:hint="eastAsia"/>
          <w:sz w:val="20"/>
          <w:szCs w:val="20"/>
          <w:lang w:eastAsia="ko-KR"/>
        </w:rPr>
        <w:t xml:space="preserve"> conversation and debate</w:t>
      </w:r>
      <w:r w:rsidR="0084444B">
        <w:rPr>
          <w:rFonts w:eastAsia="Malgun Gothic" w:hint="eastAsia"/>
          <w:sz w:val="20"/>
          <w:szCs w:val="20"/>
          <w:lang w:eastAsia="ko-KR"/>
        </w:rPr>
        <w:t xml:space="preserve"> skills were developed. Voice recordings, speeches, and written work were also produced </w:t>
      </w:r>
      <w:r w:rsidR="0084444B">
        <w:rPr>
          <w:rFonts w:eastAsia="Malgun Gothic"/>
          <w:sz w:val="20"/>
          <w:szCs w:val="20"/>
          <w:lang w:eastAsia="ko-KR"/>
        </w:rPr>
        <w:t>and evaluated</w:t>
      </w:r>
      <w:r w:rsidR="0084444B">
        <w:rPr>
          <w:rFonts w:eastAsia="Malgun Gothic" w:hint="eastAsia"/>
          <w:sz w:val="20"/>
          <w:szCs w:val="20"/>
          <w:lang w:eastAsia="ko-KR"/>
        </w:rPr>
        <w:t xml:space="preserve"> online</w:t>
      </w:r>
      <w:r w:rsidR="00A566EC">
        <w:rPr>
          <w:rFonts w:eastAsia="Malgun Gothic" w:hint="eastAsia"/>
          <w:sz w:val="20"/>
          <w:szCs w:val="20"/>
          <w:lang w:eastAsia="ko-KR"/>
        </w:rPr>
        <w:t xml:space="preserve"> to further maintain students</w:t>
      </w:r>
      <w:r w:rsidR="00A566EC">
        <w:rPr>
          <w:rFonts w:eastAsia="Malgun Gothic"/>
          <w:sz w:val="20"/>
          <w:szCs w:val="20"/>
          <w:lang w:eastAsia="ko-KR"/>
        </w:rPr>
        <w:t>’</w:t>
      </w:r>
      <w:r w:rsidR="00A566EC">
        <w:rPr>
          <w:rFonts w:eastAsia="Malgun Gothic" w:hint="eastAsia"/>
          <w:sz w:val="20"/>
          <w:szCs w:val="20"/>
          <w:lang w:eastAsia="ko-KR"/>
        </w:rPr>
        <w:t xml:space="preserve"> skills</w:t>
      </w:r>
      <w:r w:rsidR="0084444B">
        <w:rPr>
          <w:rFonts w:eastAsia="Malgun Gothic" w:hint="eastAsia"/>
          <w:sz w:val="20"/>
          <w:szCs w:val="20"/>
          <w:lang w:eastAsia="ko-KR"/>
        </w:rPr>
        <w:t>. Extra duties such as computing and curriculum development were included.</w:t>
      </w:r>
      <w:r w:rsidR="007A64D3">
        <w:rPr>
          <w:rFonts w:eastAsia="Malgun Gothic"/>
          <w:sz w:val="20"/>
          <w:szCs w:val="20"/>
          <w:lang w:eastAsia="ko-KR"/>
        </w:rPr>
        <w:br/>
      </w:r>
      <w:r w:rsidR="007A64D3">
        <w:rPr>
          <w:rFonts w:eastAsia="Malgun Gothic" w:hint="eastAsia"/>
          <w:sz w:val="20"/>
          <w:szCs w:val="20"/>
          <w:lang w:eastAsia="ko-KR"/>
        </w:rPr>
        <w:br/>
      </w:r>
      <w:r w:rsidRPr="0076074D">
        <w:rPr>
          <w:rFonts w:eastAsia="Malgun Gothic" w:hint="eastAsia"/>
          <w:sz w:val="20"/>
          <w:szCs w:val="20"/>
          <w:lang w:eastAsia="ko-KR"/>
        </w:rPr>
        <w:t>(</w:t>
      </w:r>
      <w:r w:rsidRPr="007A64D3">
        <w:rPr>
          <w:rFonts w:eastAsia="Malgun Gothic" w:hint="eastAsia"/>
          <w:b/>
          <w:sz w:val="20"/>
          <w:szCs w:val="20"/>
          <w:lang w:eastAsia="ko-KR"/>
        </w:rPr>
        <w:t xml:space="preserve">2013 </w:t>
      </w:r>
      <w:r w:rsidRPr="007A64D3">
        <w:rPr>
          <w:rFonts w:eastAsia="Malgun Gothic"/>
          <w:b/>
          <w:sz w:val="20"/>
          <w:szCs w:val="20"/>
          <w:lang w:eastAsia="ko-KR"/>
        </w:rPr>
        <w:t>–</w:t>
      </w:r>
      <w:r w:rsidRPr="007A64D3">
        <w:rPr>
          <w:rFonts w:eastAsia="Malgun Gothic" w:hint="eastAsia"/>
          <w:b/>
          <w:sz w:val="20"/>
          <w:szCs w:val="20"/>
          <w:lang w:eastAsia="ko-KR"/>
        </w:rPr>
        <w:t xml:space="preserve"> 2014) EUNSEOK PRIVATE ELEMENTARY SCHOOL </w:t>
      </w:r>
      <w:r w:rsidRPr="00A566EC">
        <w:rPr>
          <w:rFonts w:eastAsia="Malgun Gothic" w:hint="eastAsia"/>
          <w:sz w:val="20"/>
          <w:szCs w:val="20"/>
          <w:lang w:eastAsia="ko-KR"/>
        </w:rPr>
        <w:t>//</w:t>
      </w:r>
      <w:r w:rsidR="00D35ADB" w:rsidRPr="007A64D3">
        <w:rPr>
          <w:rFonts w:eastAsia="Malgun Gothic" w:hint="eastAsia"/>
          <w:b/>
          <w:sz w:val="20"/>
          <w:szCs w:val="20"/>
          <w:lang w:eastAsia="ko-KR"/>
        </w:rPr>
        <w:t xml:space="preserve"> </w:t>
      </w:r>
      <w:r w:rsidR="00D35ADB" w:rsidRPr="007A64D3">
        <w:rPr>
          <w:rFonts w:eastAsia="Malgun Gothic"/>
          <w:b/>
          <w:sz w:val="20"/>
          <w:szCs w:val="20"/>
          <w:lang w:eastAsia="ko-KR"/>
        </w:rPr>
        <w:t>Dongdaemun-gu, Seoul, Korea</w:t>
      </w:r>
      <w:r w:rsidR="00D35ADB">
        <w:rPr>
          <w:rFonts w:eastAsia="Malgun Gothic" w:hint="eastAsia"/>
          <w:sz w:val="20"/>
          <w:szCs w:val="20"/>
          <w:lang w:eastAsia="ko-KR"/>
        </w:rPr>
        <w:br/>
      </w:r>
      <w:r w:rsidR="00CB7EC6" w:rsidRPr="00722EA0">
        <w:rPr>
          <w:rFonts w:eastAsia="Malgun Gothic"/>
          <w:sz w:val="20"/>
          <w:szCs w:val="20"/>
          <w:lang w:eastAsia="ko-KR"/>
        </w:rPr>
        <w:t>An intense regime was upheld to maintain the high level of English education at Eunseok Elementary School. As well as solo English class instruction, duties included weekly journal grading, monthly testing and report card writing, voice recording for listening exams, separate English ‘immersion’ classes, after school work, and creating our own textbooks for seasonal camps.</w:t>
      </w:r>
    </w:p>
    <w:p w:rsidR="00CB7EC6" w:rsidRPr="00722EA0" w:rsidRDefault="0076074D">
      <w:pPr>
        <w:rPr>
          <w:rFonts w:eastAsia="Malgun Gothic"/>
          <w:sz w:val="20"/>
          <w:szCs w:val="20"/>
          <w:lang w:eastAsia="ko-KR"/>
        </w:rPr>
      </w:pPr>
      <w:r w:rsidRPr="007A64D3">
        <w:rPr>
          <w:rFonts w:eastAsia="Malgun Gothic" w:hint="eastAsia"/>
          <w:b/>
          <w:sz w:val="20"/>
          <w:szCs w:val="20"/>
          <w:lang w:eastAsia="ko-KR"/>
        </w:rPr>
        <w:t xml:space="preserve">(2010 </w:t>
      </w:r>
      <w:r w:rsidRPr="007A64D3">
        <w:rPr>
          <w:rFonts w:eastAsia="Malgun Gothic"/>
          <w:b/>
          <w:sz w:val="20"/>
          <w:szCs w:val="20"/>
          <w:lang w:eastAsia="ko-KR"/>
        </w:rPr>
        <w:t>–</w:t>
      </w:r>
      <w:r w:rsidRPr="007A64D3">
        <w:rPr>
          <w:rFonts w:eastAsia="Malgun Gothic" w:hint="eastAsia"/>
          <w:b/>
          <w:sz w:val="20"/>
          <w:szCs w:val="20"/>
          <w:lang w:eastAsia="ko-KR"/>
        </w:rPr>
        <w:t xml:space="preserve"> 2012) JUNGANG ELEMENTARY SCHOOL</w:t>
      </w:r>
      <w:r w:rsidR="00D35ADB" w:rsidRPr="007A64D3">
        <w:rPr>
          <w:rFonts w:eastAsia="Malgun Gothic" w:hint="eastAsia"/>
          <w:b/>
          <w:sz w:val="20"/>
          <w:szCs w:val="20"/>
          <w:lang w:eastAsia="ko-KR"/>
        </w:rPr>
        <w:t xml:space="preserve"> </w:t>
      </w:r>
      <w:r w:rsidR="00D35ADB" w:rsidRPr="00A566EC">
        <w:rPr>
          <w:rFonts w:eastAsia="Malgun Gothic" w:hint="eastAsia"/>
          <w:sz w:val="20"/>
          <w:szCs w:val="20"/>
          <w:lang w:eastAsia="ko-KR"/>
        </w:rPr>
        <w:t>//</w:t>
      </w:r>
      <w:r w:rsidR="00D35ADB" w:rsidRPr="007A64D3">
        <w:rPr>
          <w:rFonts w:eastAsia="Malgun Gothic" w:hint="eastAsia"/>
          <w:b/>
          <w:sz w:val="20"/>
          <w:szCs w:val="20"/>
          <w:lang w:eastAsia="ko-KR"/>
        </w:rPr>
        <w:t xml:space="preserve"> </w:t>
      </w:r>
      <w:r w:rsidR="00CB7EC6" w:rsidRPr="007A64D3">
        <w:rPr>
          <w:rFonts w:eastAsia="Malgun Gothic"/>
          <w:b/>
          <w:sz w:val="20"/>
          <w:szCs w:val="20"/>
          <w:lang w:eastAsia="ko-KR"/>
        </w:rPr>
        <w:t>Bucheon, Gyeonggi-do, Korea</w:t>
      </w:r>
      <w:r w:rsidR="00CB7EC6" w:rsidRPr="007A64D3">
        <w:rPr>
          <w:rFonts w:eastAsia="Malgun Gothic"/>
          <w:b/>
          <w:sz w:val="20"/>
          <w:szCs w:val="20"/>
          <w:lang w:eastAsia="ko-KR"/>
        </w:rPr>
        <w:cr/>
      </w:r>
      <w:r w:rsidR="00CB7EC6" w:rsidRPr="00722EA0">
        <w:rPr>
          <w:rFonts w:eastAsia="Malgun Gothic"/>
          <w:sz w:val="20"/>
          <w:szCs w:val="20"/>
          <w:lang w:eastAsia="ko-KR"/>
        </w:rPr>
        <w:t>Ensured the policies of Bucheon Elementary School were implemented by providing proper English education and appropriate care for children. Showcased the ability to form welcoming rapport with students as well as maintain authority as an educator. Fulfilled the duties as a foreign language teacher not only through co-teaching but also in after school work, seasonal camps and school events.</w:t>
      </w:r>
    </w:p>
    <w:p w:rsidR="00D35ADB" w:rsidRDefault="0076074D">
      <w:pPr>
        <w:rPr>
          <w:rFonts w:eastAsia="Malgun Gothic"/>
          <w:sz w:val="20"/>
          <w:szCs w:val="20"/>
          <w:lang w:eastAsia="ko-KR"/>
        </w:rPr>
      </w:pPr>
      <w:r w:rsidRPr="007A64D3">
        <w:rPr>
          <w:rFonts w:eastAsia="Malgun Gothic" w:hint="eastAsia"/>
          <w:b/>
          <w:sz w:val="20"/>
          <w:szCs w:val="20"/>
          <w:lang w:eastAsia="ko-KR"/>
        </w:rPr>
        <w:t xml:space="preserve">(2009 - 2010) </w:t>
      </w:r>
      <w:r w:rsidR="00507A63" w:rsidRPr="007A64D3">
        <w:rPr>
          <w:rFonts w:eastAsia="Malgun Gothic"/>
          <w:b/>
          <w:sz w:val="20"/>
          <w:szCs w:val="20"/>
          <w:lang w:eastAsia="ko-KR"/>
        </w:rPr>
        <w:t>YBM ECC E</w:t>
      </w:r>
      <w:r w:rsidRPr="007A64D3">
        <w:rPr>
          <w:rFonts w:eastAsia="Malgun Gothic" w:hint="eastAsia"/>
          <w:b/>
          <w:sz w:val="20"/>
          <w:szCs w:val="20"/>
          <w:lang w:eastAsia="ko-KR"/>
        </w:rPr>
        <w:t>NGLISH LANGUAGE INSTITUTE</w:t>
      </w:r>
      <w:r w:rsidR="00D35ADB" w:rsidRPr="007A64D3">
        <w:rPr>
          <w:rFonts w:eastAsia="Malgun Gothic" w:hint="eastAsia"/>
          <w:b/>
          <w:sz w:val="20"/>
          <w:szCs w:val="20"/>
          <w:lang w:eastAsia="ko-KR"/>
        </w:rPr>
        <w:t xml:space="preserve"> </w:t>
      </w:r>
      <w:r w:rsidR="00D35ADB" w:rsidRPr="00A566EC">
        <w:rPr>
          <w:rFonts w:eastAsia="Malgun Gothic" w:hint="eastAsia"/>
          <w:sz w:val="20"/>
          <w:szCs w:val="20"/>
          <w:lang w:eastAsia="ko-KR"/>
        </w:rPr>
        <w:t>//</w:t>
      </w:r>
      <w:r w:rsidR="00D35ADB" w:rsidRPr="007A64D3">
        <w:rPr>
          <w:rFonts w:eastAsia="Malgun Gothic" w:hint="eastAsia"/>
          <w:b/>
          <w:sz w:val="20"/>
          <w:szCs w:val="20"/>
          <w:lang w:eastAsia="ko-KR"/>
        </w:rPr>
        <w:t xml:space="preserve"> </w:t>
      </w:r>
      <w:r w:rsidR="00507A63" w:rsidRPr="007A64D3">
        <w:rPr>
          <w:rFonts w:eastAsia="Malgun Gothic"/>
          <w:b/>
          <w:sz w:val="20"/>
          <w:szCs w:val="20"/>
          <w:lang w:eastAsia="ko-KR"/>
        </w:rPr>
        <w:t>Pyeongtaek, Gyeonggi-do, Korea</w:t>
      </w:r>
      <w:r w:rsidR="00507A63" w:rsidRPr="007A64D3">
        <w:rPr>
          <w:rFonts w:eastAsia="Malgun Gothic"/>
          <w:b/>
          <w:sz w:val="20"/>
          <w:szCs w:val="20"/>
          <w:lang w:eastAsia="ko-KR"/>
        </w:rPr>
        <w:cr/>
      </w:r>
      <w:r w:rsidR="00507A63" w:rsidRPr="00722EA0">
        <w:rPr>
          <w:rFonts w:eastAsia="Malgun Gothic"/>
          <w:sz w:val="20"/>
          <w:szCs w:val="20"/>
          <w:lang w:eastAsia="ko-KR"/>
        </w:rPr>
        <w:t>Instructed and helped improve the English skills of children as early as kindergarten students through to elderly – materials ranging from basic phonics to advanced English literature. Educational settings differed from one on one to focused groups to classroom environments, whilst maintained a healthy relationship with students to ensure smoother development.</w:t>
      </w:r>
    </w:p>
    <w:p w:rsidR="00D35ADB" w:rsidRDefault="00D35ADB">
      <w:pPr>
        <w:rPr>
          <w:rFonts w:eastAsia="Malgun Gothic"/>
          <w:sz w:val="20"/>
          <w:szCs w:val="20"/>
          <w:lang w:eastAsia="ko-KR"/>
        </w:rPr>
      </w:pPr>
    </w:p>
    <w:p w:rsidR="00D35ADB" w:rsidRDefault="00E371EE">
      <w:pPr>
        <w:rPr>
          <w:rFonts w:eastAsia="Malgun Gothic"/>
          <w:sz w:val="20"/>
          <w:szCs w:val="20"/>
          <w:lang w:eastAsia="ko-KR"/>
        </w:rPr>
      </w:pPr>
      <w:r w:rsidRPr="00D35ADB">
        <w:rPr>
          <w:rFonts w:ascii="Agency FB" w:eastAsia="Malgun Gothic" w:hAnsi="Agency FB"/>
          <w:b/>
          <w:sz w:val="28"/>
          <w:szCs w:val="28"/>
          <w:lang w:eastAsia="ko-KR"/>
        </w:rPr>
        <w:lastRenderedPageBreak/>
        <w:t>EDUCATION</w:t>
      </w:r>
      <w:r w:rsidR="00D35ADB">
        <w:rPr>
          <w:rFonts w:ascii="Agency FB" w:eastAsia="Malgun Gothic" w:hAnsi="Agency FB" w:hint="eastAsia"/>
          <w:b/>
          <w:sz w:val="28"/>
          <w:szCs w:val="28"/>
          <w:lang w:eastAsia="ko-KR"/>
        </w:rPr>
        <w:br/>
      </w:r>
      <w:r w:rsidR="007A64D3">
        <w:rPr>
          <w:rFonts w:eastAsia="Malgun Gothic"/>
          <w:b/>
          <w:sz w:val="20"/>
          <w:szCs w:val="20"/>
          <w:lang w:eastAsia="ko-KR"/>
        </w:rPr>
        <w:t xml:space="preserve">BA </w:t>
      </w:r>
      <w:r w:rsidR="007A64D3">
        <w:rPr>
          <w:rFonts w:eastAsia="Malgun Gothic" w:hint="eastAsia"/>
          <w:b/>
          <w:sz w:val="20"/>
          <w:szCs w:val="20"/>
          <w:lang w:eastAsia="ko-KR"/>
        </w:rPr>
        <w:t>-</w:t>
      </w:r>
      <w:r w:rsidR="00D35ADB" w:rsidRPr="007A64D3">
        <w:rPr>
          <w:rFonts w:eastAsia="Malgun Gothic"/>
          <w:b/>
          <w:sz w:val="20"/>
          <w:szCs w:val="20"/>
          <w:lang w:eastAsia="ko-KR"/>
        </w:rPr>
        <w:t xml:space="preserve"> ASIAN LINGUISTICS</w:t>
      </w:r>
      <w:r w:rsidR="00D35ADB" w:rsidRPr="007A64D3">
        <w:rPr>
          <w:rFonts w:eastAsia="Malgun Gothic" w:hint="eastAsia"/>
          <w:b/>
          <w:sz w:val="20"/>
          <w:szCs w:val="20"/>
          <w:lang w:eastAsia="ko-KR"/>
        </w:rPr>
        <w:t xml:space="preserve"> </w:t>
      </w:r>
      <w:r w:rsidR="00D35ADB" w:rsidRPr="00A566EC">
        <w:rPr>
          <w:rFonts w:eastAsia="Malgun Gothic" w:hint="eastAsia"/>
          <w:sz w:val="20"/>
          <w:szCs w:val="20"/>
          <w:lang w:eastAsia="ko-KR"/>
        </w:rPr>
        <w:t>//</w:t>
      </w:r>
      <w:r w:rsidR="00D35ADB" w:rsidRPr="007A64D3">
        <w:rPr>
          <w:rFonts w:eastAsia="Malgun Gothic" w:hint="eastAsia"/>
          <w:b/>
          <w:sz w:val="20"/>
          <w:szCs w:val="20"/>
          <w:lang w:eastAsia="ko-KR"/>
        </w:rPr>
        <w:t xml:space="preserve"> </w:t>
      </w:r>
      <w:r w:rsidR="00507A63" w:rsidRPr="007A64D3">
        <w:rPr>
          <w:rFonts w:eastAsia="Malgun Gothic"/>
          <w:b/>
          <w:sz w:val="20"/>
          <w:szCs w:val="20"/>
          <w:lang w:eastAsia="ko-KR"/>
        </w:rPr>
        <w:t>AUCKLAND UNIVERSITY OF TECHNOLOGY</w:t>
      </w:r>
      <w:r w:rsidR="007A64D3">
        <w:rPr>
          <w:rFonts w:eastAsia="Malgun Gothic" w:hint="eastAsia"/>
          <w:sz w:val="20"/>
          <w:szCs w:val="20"/>
          <w:lang w:eastAsia="ko-KR"/>
        </w:rPr>
        <w:br/>
      </w:r>
      <w:r w:rsidR="00D35ADB">
        <w:rPr>
          <w:rFonts w:eastAsia="Malgun Gothic"/>
          <w:sz w:val="20"/>
          <w:szCs w:val="20"/>
          <w:lang w:eastAsia="ko-KR"/>
        </w:rPr>
        <w:t>Majo</w:t>
      </w:r>
      <w:r w:rsidR="00D35ADB">
        <w:rPr>
          <w:rFonts w:eastAsia="Malgun Gothic" w:hint="eastAsia"/>
          <w:sz w:val="20"/>
          <w:szCs w:val="20"/>
          <w:lang w:eastAsia="ko-KR"/>
        </w:rPr>
        <w:t>r in</w:t>
      </w:r>
      <w:r w:rsidR="00507A63" w:rsidRPr="00722EA0">
        <w:rPr>
          <w:rFonts w:eastAsia="Malgun Gothic"/>
          <w:sz w:val="20"/>
          <w:szCs w:val="20"/>
          <w:lang w:eastAsia="ko-KR"/>
        </w:rPr>
        <w:t xml:space="preserve"> Japanese with a minor in Chinese.</w:t>
      </w:r>
      <w:r w:rsidR="00D35ADB">
        <w:rPr>
          <w:rFonts w:eastAsia="Malgun Gothic" w:hint="eastAsia"/>
          <w:sz w:val="20"/>
          <w:szCs w:val="20"/>
          <w:lang w:eastAsia="ko-KR"/>
        </w:rPr>
        <w:br/>
      </w:r>
      <w:r w:rsidR="007A64D3">
        <w:rPr>
          <w:rFonts w:eastAsia="Malgun Gothic" w:hint="eastAsia"/>
          <w:b/>
          <w:sz w:val="20"/>
          <w:szCs w:val="20"/>
          <w:lang w:eastAsia="ko-KR"/>
        </w:rPr>
        <w:br/>
      </w:r>
      <w:r w:rsidR="007A64D3" w:rsidRPr="007A64D3">
        <w:rPr>
          <w:rFonts w:eastAsia="Malgun Gothic"/>
          <w:b/>
          <w:sz w:val="20"/>
          <w:szCs w:val="20"/>
          <w:lang w:eastAsia="ko-KR"/>
        </w:rPr>
        <w:t>TESOL</w:t>
      </w:r>
      <w:r w:rsidR="007A64D3" w:rsidRPr="007A64D3">
        <w:rPr>
          <w:rFonts w:eastAsia="Malgun Gothic" w:hint="eastAsia"/>
          <w:b/>
          <w:sz w:val="20"/>
          <w:szCs w:val="20"/>
          <w:lang w:eastAsia="ko-KR"/>
        </w:rPr>
        <w:t xml:space="preserve"> </w:t>
      </w:r>
      <w:r w:rsidR="007A64D3" w:rsidRPr="00A566EC">
        <w:rPr>
          <w:rFonts w:eastAsia="Malgun Gothic" w:hint="eastAsia"/>
          <w:sz w:val="20"/>
          <w:szCs w:val="20"/>
          <w:lang w:eastAsia="ko-KR"/>
        </w:rPr>
        <w:t>//</w:t>
      </w:r>
      <w:r w:rsidR="007A64D3" w:rsidRPr="007A64D3">
        <w:rPr>
          <w:rFonts w:eastAsia="Malgun Gothic" w:hint="eastAsia"/>
          <w:b/>
          <w:sz w:val="20"/>
          <w:szCs w:val="20"/>
          <w:lang w:eastAsia="ko-KR"/>
        </w:rPr>
        <w:t xml:space="preserve"> </w:t>
      </w:r>
      <w:r w:rsidR="007A64D3" w:rsidRPr="007A64D3">
        <w:rPr>
          <w:rFonts w:eastAsia="Malgun Gothic"/>
          <w:b/>
          <w:sz w:val="20"/>
          <w:szCs w:val="20"/>
          <w:lang w:eastAsia="ko-KR"/>
        </w:rPr>
        <w:t>NEW ZEALAND INSTITUTE OF TECHNOLOGY</w:t>
      </w:r>
      <w:r w:rsidR="007A64D3" w:rsidRPr="007A64D3">
        <w:rPr>
          <w:rFonts w:eastAsia="Malgun Gothic"/>
          <w:b/>
          <w:sz w:val="20"/>
          <w:szCs w:val="20"/>
          <w:lang w:eastAsia="ko-KR"/>
        </w:rPr>
        <w:cr/>
      </w:r>
      <w:r w:rsidR="007A64D3">
        <w:rPr>
          <w:rFonts w:eastAsia="Malgun Gothic" w:hint="eastAsia"/>
          <w:sz w:val="20"/>
          <w:szCs w:val="20"/>
          <w:lang w:eastAsia="ko-KR"/>
        </w:rPr>
        <w:t>I</w:t>
      </w:r>
      <w:r w:rsidR="007A64D3">
        <w:rPr>
          <w:rFonts w:eastAsia="Malgun Gothic"/>
          <w:sz w:val="20"/>
          <w:szCs w:val="20"/>
          <w:lang w:eastAsia="ko-KR"/>
        </w:rPr>
        <w:t xml:space="preserve">ntensive ESL </w:t>
      </w:r>
      <w:r w:rsidR="007A64D3">
        <w:rPr>
          <w:rFonts w:eastAsia="Malgun Gothic" w:hint="eastAsia"/>
          <w:sz w:val="20"/>
          <w:szCs w:val="20"/>
          <w:lang w:eastAsia="ko-KR"/>
        </w:rPr>
        <w:t>p</w:t>
      </w:r>
      <w:r w:rsidR="007A64D3" w:rsidRPr="00722EA0">
        <w:rPr>
          <w:rFonts w:eastAsia="Malgun Gothic"/>
          <w:sz w:val="20"/>
          <w:szCs w:val="20"/>
          <w:lang w:eastAsia="ko-KR"/>
        </w:rPr>
        <w:t>rogram that involved theory, obse</w:t>
      </w:r>
      <w:r w:rsidR="007A64D3">
        <w:rPr>
          <w:rFonts w:eastAsia="Malgun Gothic"/>
          <w:sz w:val="20"/>
          <w:szCs w:val="20"/>
          <w:lang w:eastAsia="ko-KR"/>
        </w:rPr>
        <w:t>rvation, and classroom practi</w:t>
      </w:r>
      <w:r w:rsidR="007A64D3">
        <w:rPr>
          <w:rFonts w:eastAsia="Malgun Gothic" w:hint="eastAsia"/>
          <w:sz w:val="20"/>
          <w:szCs w:val="20"/>
          <w:lang w:eastAsia="ko-KR"/>
        </w:rPr>
        <w:t>cal</w:t>
      </w:r>
      <w:r w:rsidR="007A64D3" w:rsidRPr="00722EA0">
        <w:rPr>
          <w:rFonts w:eastAsia="Malgun Gothic"/>
          <w:sz w:val="20"/>
          <w:szCs w:val="20"/>
          <w:lang w:eastAsia="ko-KR"/>
        </w:rPr>
        <w:t xml:space="preserve"> work with foreign students from South Korea and New Caledonia.</w:t>
      </w:r>
      <w:r w:rsidR="007A64D3" w:rsidRPr="00722EA0">
        <w:rPr>
          <w:rFonts w:eastAsia="Malgun Gothic"/>
          <w:sz w:val="20"/>
          <w:szCs w:val="20"/>
          <w:lang w:eastAsia="ko-KR"/>
        </w:rPr>
        <w:cr/>
      </w:r>
      <w:r w:rsidR="007A64D3">
        <w:rPr>
          <w:rFonts w:eastAsia="Malgun Gothic"/>
          <w:sz w:val="20"/>
          <w:szCs w:val="20"/>
          <w:lang w:eastAsia="ko-KR"/>
        </w:rPr>
        <w:br/>
      </w:r>
      <w:r w:rsidR="00507A63" w:rsidRPr="007A64D3">
        <w:rPr>
          <w:rFonts w:eastAsia="Malgun Gothic"/>
          <w:b/>
          <w:sz w:val="20"/>
          <w:szCs w:val="20"/>
          <w:lang w:eastAsia="ko-KR"/>
        </w:rPr>
        <w:t>INTE</w:t>
      </w:r>
      <w:r w:rsidR="00D35ADB" w:rsidRPr="007A64D3">
        <w:rPr>
          <w:rFonts w:eastAsia="Malgun Gothic"/>
          <w:b/>
          <w:sz w:val="20"/>
          <w:szCs w:val="20"/>
          <w:lang w:eastAsia="ko-KR"/>
        </w:rPr>
        <w:t>NSIVE JAPANESE LANGUAGE PROGRAM</w:t>
      </w:r>
      <w:r w:rsidR="00D35ADB" w:rsidRPr="007A64D3">
        <w:rPr>
          <w:rFonts w:eastAsia="Malgun Gothic" w:hint="eastAsia"/>
          <w:b/>
          <w:sz w:val="20"/>
          <w:szCs w:val="20"/>
          <w:lang w:eastAsia="ko-KR"/>
        </w:rPr>
        <w:t xml:space="preserve"> </w:t>
      </w:r>
      <w:r w:rsidR="00D35ADB" w:rsidRPr="00A566EC">
        <w:rPr>
          <w:rFonts w:eastAsia="Malgun Gothic" w:hint="eastAsia"/>
          <w:sz w:val="20"/>
          <w:szCs w:val="20"/>
          <w:lang w:eastAsia="ko-KR"/>
        </w:rPr>
        <w:t>//</w:t>
      </w:r>
      <w:r w:rsidR="00D35ADB" w:rsidRPr="007A64D3">
        <w:rPr>
          <w:rFonts w:eastAsia="Malgun Gothic" w:hint="eastAsia"/>
          <w:b/>
          <w:sz w:val="20"/>
          <w:szCs w:val="20"/>
          <w:lang w:eastAsia="ko-KR"/>
        </w:rPr>
        <w:t xml:space="preserve"> </w:t>
      </w:r>
      <w:r w:rsidR="00507A63" w:rsidRPr="007A64D3">
        <w:rPr>
          <w:rFonts w:eastAsia="Malgun Gothic"/>
          <w:b/>
          <w:sz w:val="20"/>
          <w:szCs w:val="20"/>
          <w:lang w:eastAsia="ko-KR"/>
        </w:rPr>
        <w:t>WASEDA UNIVERSITY</w:t>
      </w:r>
      <w:r w:rsidR="00507A63" w:rsidRPr="00722EA0">
        <w:rPr>
          <w:rFonts w:eastAsia="Malgun Gothic"/>
          <w:sz w:val="20"/>
          <w:szCs w:val="20"/>
          <w:lang w:eastAsia="ko-KR"/>
        </w:rPr>
        <w:cr/>
        <w:t>A Japanese language exchange program completed after one year.</w:t>
      </w:r>
    </w:p>
    <w:p w:rsidR="00D35ADB" w:rsidRDefault="00D35ADB">
      <w:pPr>
        <w:rPr>
          <w:rFonts w:eastAsia="Malgun Gothic"/>
          <w:sz w:val="20"/>
          <w:szCs w:val="20"/>
          <w:lang w:eastAsia="ko-KR"/>
        </w:rPr>
      </w:pPr>
    </w:p>
    <w:p w:rsidR="005410F5" w:rsidRPr="00722EA0" w:rsidRDefault="00A566EC">
      <w:pPr>
        <w:rPr>
          <w:rFonts w:eastAsia="Malgun Gothic"/>
          <w:sz w:val="20"/>
          <w:szCs w:val="20"/>
          <w:lang w:eastAsia="ko-KR"/>
        </w:rPr>
      </w:pPr>
      <w:r>
        <w:rPr>
          <w:rFonts w:eastAsia="Malgun Gothic" w:hint="eastAsia"/>
          <w:noProof/>
          <w:sz w:val="20"/>
          <w:szCs w:val="20"/>
          <w:lang w:eastAsia="ko-KR"/>
        </w:rPr>
        <w:drawing>
          <wp:anchor distT="0" distB="0" distL="114300" distR="114300" simplePos="0" relativeHeight="251660288" behindDoc="1" locked="0" layoutInCell="1" allowOverlap="1">
            <wp:simplePos x="0" y="0"/>
            <wp:positionH relativeFrom="column">
              <wp:posOffset>4219575</wp:posOffset>
            </wp:positionH>
            <wp:positionV relativeFrom="paragraph">
              <wp:posOffset>226060</wp:posOffset>
            </wp:positionV>
            <wp:extent cx="2259965" cy="2981325"/>
            <wp:effectExtent l="19050" t="0" r="6985" b="0"/>
            <wp:wrapNone/>
            <wp:docPr id="3" name="Picture 3" descr="C:\Users\Aaron\Desktop\1959481_10203713390021160_13831508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ron\Desktop\1959481_10203713390021160_1383150845_n.jpg"/>
                    <pic:cNvPicPr>
                      <a:picLocks noChangeAspect="1" noChangeArrowheads="1"/>
                    </pic:cNvPicPr>
                  </pic:nvPicPr>
                  <pic:blipFill>
                    <a:blip r:embed="rId7" cstate="print"/>
                    <a:srcRect t="12917" b="13125"/>
                    <a:stretch>
                      <a:fillRect/>
                    </a:stretch>
                  </pic:blipFill>
                  <pic:spPr bwMode="auto">
                    <a:xfrm>
                      <a:off x="0" y="0"/>
                      <a:ext cx="2259965" cy="2981325"/>
                    </a:xfrm>
                    <a:prstGeom prst="rect">
                      <a:avLst/>
                    </a:prstGeom>
                    <a:noFill/>
                    <a:ln w="9525">
                      <a:noFill/>
                      <a:miter lim="800000"/>
                      <a:headEnd/>
                      <a:tailEnd/>
                    </a:ln>
                  </pic:spPr>
                </pic:pic>
              </a:graphicData>
            </a:graphic>
          </wp:anchor>
        </w:drawing>
      </w:r>
      <w:r>
        <w:rPr>
          <w:rFonts w:eastAsia="Malgun Gothic" w:hint="eastAsia"/>
          <w:noProof/>
          <w:sz w:val="20"/>
          <w:szCs w:val="20"/>
          <w:lang w:eastAsia="ko-KR"/>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235585</wp:posOffset>
            </wp:positionV>
            <wp:extent cx="4495800" cy="2981325"/>
            <wp:effectExtent l="19050" t="0" r="0" b="0"/>
            <wp:wrapNone/>
            <wp:docPr id="2" name="Picture 2" descr="C:\Users\Aaron\Desktop\246978_10201553667149438_4379510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ron\Desktop\246978_10201553667149438_437951043_n.jpg"/>
                    <pic:cNvPicPr>
                      <a:picLocks noChangeAspect="1" noChangeArrowheads="1"/>
                    </pic:cNvPicPr>
                  </pic:nvPicPr>
                  <pic:blipFill>
                    <a:blip r:embed="rId8" cstate="print"/>
                    <a:srcRect/>
                    <a:stretch>
                      <a:fillRect/>
                    </a:stretch>
                  </pic:blipFill>
                  <pic:spPr bwMode="auto">
                    <a:xfrm>
                      <a:off x="0" y="0"/>
                      <a:ext cx="4495800" cy="2981325"/>
                    </a:xfrm>
                    <a:prstGeom prst="rect">
                      <a:avLst/>
                    </a:prstGeom>
                    <a:noFill/>
                    <a:ln w="9525">
                      <a:noFill/>
                      <a:miter lim="800000"/>
                      <a:headEnd/>
                      <a:tailEnd/>
                    </a:ln>
                  </pic:spPr>
                </pic:pic>
              </a:graphicData>
            </a:graphic>
          </wp:anchor>
        </w:drawing>
      </w:r>
    </w:p>
    <w:sectPr w:rsidR="005410F5" w:rsidRPr="00722EA0" w:rsidSect="00A6675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601" w:rsidRDefault="00635601" w:rsidP="006B633E">
      <w:pPr>
        <w:spacing w:after="0" w:line="240" w:lineRule="auto"/>
      </w:pPr>
      <w:r>
        <w:separator/>
      </w:r>
    </w:p>
  </w:endnote>
  <w:endnote w:type="continuationSeparator" w:id="0">
    <w:p w:rsidR="00635601" w:rsidRDefault="00635601" w:rsidP="006B6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601" w:rsidRDefault="00635601" w:rsidP="006B633E">
      <w:pPr>
        <w:spacing w:after="0" w:line="240" w:lineRule="auto"/>
      </w:pPr>
      <w:r>
        <w:separator/>
      </w:r>
    </w:p>
  </w:footnote>
  <w:footnote w:type="continuationSeparator" w:id="0">
    <w:p w:rsidR="00635601" w:rsidRDefault="00635601" w:rsidP="006B63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B7EC6"/>
    <w:rsid w:val="001E2CCC"/>
    <w:rsid w:val="001F01C0"/>
    <w:rsid w:val="00246506"/>
    <w:rsid w:val="002D2FDE"/>
    <w:rsid w:val="003610BF"/>
    <w:rsid w:val="00433103"/>
    <w:rsid w:val="00507A63"/>
    <w:rsid w:val="005410F5"/>
    <w:rsid w:val="00593993"/>
    <w:rsid w:val="00635601"/>
    <w:rsid w:val="006B633E"/>
    <w:rsid w:val="00722EA0"/>
    <w:rsid w:val="0076074D"/>
    <w:rsid w:val="007A64D3"/>
    <w:rsid w:val="007E1E66"/>
    <w:rsid w:val="00816F8E"/>
    <w:rsid w:val="00840C41"/>
    <w:rsid w:val="0084444B"/>
    <w:rsid w:val="008A5444"/>
    <w:rsid w:val="00A4266C"/>
    <w:rsid w:val="00A566EC"/>
    <w:rsid w:val="00A6675B"/>
    <w:rsid w:val="00C924D7"/>
    <w:rsid w:val="00CB7EC6"/>
    <w:rsid w:val="00D35ADB"/>
    <w:rsid w:val="00E371E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EA0"/>
    <w:rPr>
      <w:color w:val="0000FF" w:themeColor="hyperlink"/>
      <w:u w:val="single"/>
    </w:rPr>
  </w:style>
  <w:style w:type="paragraph" w:styleId="a4">
    <w:name w:val="Balloon Text"/>
    <w:basedOn w:val="a"/>
    <w:link w:val="Char"/>
    <w:uiPriority w:val="99"/>
    <w:semiHidden/>
    <w:unhideWhenUsed/>
    <w:rsid w:val="005410F5"/>
    <w:pPr>
      <w:spacing w:after="0" w:line="240" w:lineRule="auto"/>
    </w:pPr>
    <w:rPr>
      <w:rFonts w:ascii="Tahoma" w:hAnsi="Tahoma" w:cs="Tahoma"/>
      <w:sz w:val="16"/>
      <w:szCs w:val="16"/>
    </w:rPr>
  </w:style>
  <w:style w:type="character" w:customStyle="1" w:styleId="Char">
    <w:name w:val="풍선 도움말 텍스트 Char"/>
    <w:basedOn w:val="a0"/>
    <w:link w:val="a4"/>
    <w:uiPriority w:val="99"/>
    <w:semiHidden/>
    <w:rsid w:val="005410F5"/>
    <w:rPr>
      <w:rFonts w:ascii="Tahoma" w:hAnsi="Tahoma" w:cs="Tahoma"/>
      <w:sz w:val="16"/>
      <w:szCs w:val="16"/>
    </w:rPr>
  </w:style>
  <w:style w:type="paragraph" w:styleId="a5">
    <w:name w:val="header"/>
    <w:basedOn w:val="a"/>
    <w:link w:val="Char0"/>
    <w:uiPriority w:val="99"/>
    <w:semiHidden/>
    <w:unhideWhenUsed/>
    <w:rsid w:val="006B633E"/>
    <w:pPr>
      <w:tabs>
        <w:tab w:val="center" w:pos="4513"/>
        <w:tab w:val="right" w:pos="9026"/>
      </w:tabs>
      <w:snapToGrid w:val="0"/>
    </w:pPr>
  </w:style>
  <w:style w:type="character" w:customStyle="1" w:styleId="Char0">
    <w:name w:val="머리글 Char"/>
    <w:basedOn w:val="a0"/>
    <w:link w:val="a5"/>
    <w:uiPriority w:val="99"/>
    <w:semiHidden/>
    <w:rsid w:val="006B633E"/>
  </w:style>
  <w:style w:type="paragraph" w:styleId="a6">
    <w:name w:val="footer"/>
    <w:basedOn w:val="a"/>
    <w:link w:val="Char1"/>
    <w:uiPriority w:val="99"/>
    <w:semiHidden/>
    <w:unhideWhenUsed/>
    <w:rsid w:val="006B633E"/>
    <w:pPr>
      <w:tabs>
        <w:tab w:val="center" w:pos="4513"/>
        <w:tab w:val="right" w:pos="9026"/>
      </w:tabs>
      <w:snapToGrid w:val="0"/>
    </w:pPr>
  </w:style>
  <w:style w:type="character" w:customStyle="1" w:styleId="Char1">
    <w:name w:val="바닥글 Char"/>
    <w:basedOn w:val="a0"/>
    <w:link w:val="a6"/>
    <w:uiPriority w:val="99"/>
    <w:semiHidden/>
    <w:rsid w:val="006B63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Kenny</cp:lastModifiedBy>
  <cp:revision>3</cp:revision>
  <dcterms:created xsi:type="dcterms:W3CDTF">2015-04-25T07:07:00Z</dcterms:created>
  <dcterms:modified xsi:type="dcterms:W3CDTF">2015-06-05T08:00:00Z</dcterms:modified>
</cp:coreProperties>
</file>