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A" w:rsidRDefault="00421EFA">
      <w:pPr>
        <w:rPr>
          <w:rFonts w:hint="eastAsia"/>
          <w:lang w:eastAsia="ko-KR"/>
        </w:rPr>
      </w:pPr>
    </w:p>
    <w:p w:rsidR="00421EFA" w:rsidRDefault="00421EFA" w:rsidP="00421EFA">
      <w:pPr>
        <w:jc w:val="center"/>
        <w:rPr>
          <w:rFonts w:hint="eastAsia"/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>
            <wp:extent cx="914400" cy="13779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833" cy="13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FA" w:rsidRDefault="00421EFA">
      <w:pPr>
        <w:rPr>
          <w:rFonts w:hint="eastAsia"/>
          <w:lang w:eastAsia="ko-KR"/>
        </w:rPr>
      </w:pPr>
    </w:p>
    <w:p w:rsidR="00421EFA" w:rsidRDefault="00421EFA">
      <w:pPr>
        <w:rPr>
          <w:rFonts w:hint="eastAsia"/>
          <w:lang w:eastAsia="ko-KR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38"/>
      </w:tblGrid>
      <w:tr w:rsidR="00511561" w:rsidRPr="005638EA">
        <w:trPr>
          <w:tblHeader/>
          <w:jc w:val="right"/>
        </w:trPr>
        <w:tc>
          <w:tcPr>
            <w:tcW w:w="8838" w:type="dxa"/>
          </w:tcPr>
          <w:p w:rsidR="00511561" w:rsidRPr="005638EA" w:rsidRDefault="00511561">
            <w:pPr>
              <w:pStyle w:val="YourNam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R. Drawe</w:t>
            </w:r>
          </w:p>
        </w:tc>
      </w:tr>
      <w:tr w:rsidR="00511561" w:rsidRPr="005638EA">
        <w:trPr>
          <w:tblHeader/>
          <w:jc w:val="right"/>
        </w:trPr>
        <w:tc>
          <w:tcPr>
            <w:tcW w:w="8838" w:type="dxa"/>
          </w:tcPr>
          <w:p w:rsidR="00511561" w:rsidRPr="005638EA" w:rsidRDefault="00511561">
            <w:pPr>
              <w:pStyle w:val="ContactInfo"/>
              <w:rPr>
                <w:rFonts w:ascii="Arial" w:hAnsi="Arial" w:cs="Arial" w:hint="eastAsia"/>
                <w:lang w:eastAsia="ko-KR"/>
              </w:rPr>
            </w:pPr>
            <w:bookmarkStart w:id="0" w:name="_GoBack"/>
            <w:bookmarkEnd w:id="0"/>
          </w:p>
        </w:tc>
      </w:tr>
    </w:tbl>
    <w:p w:rsidR="00511561" w:rsidRPr="005638EA" w:rsidRDefault="00511561"/>
    <w:tbl>
      <w:tblPr>
        <w:tblW w:w="0" w:type="auto"/>
        <w:tblInd w:w="-113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6667"/>
      </w:tblGrid>
      <w:tr w:rsidR="00511561" w:rsidRPr="005638EA">
        <w:tc>
          <w:tcPr>
            <w:tcW w:w="2160" w:type="dxa"/>
          </w:tcPr>
          <w:p w:rsidR="00511561" w:rsidRPr="005638EA" w:rsidRDefault="00511561">
            <w:pPr>
              <w:pStyle w:val="1"/>
              <w:rPr>
                <w:rFonts w:ascii="Arial" w:hAnsi="Arial" w:cs="Arial"/>
              </w:rPr>
            </w:pPr>
            <w:r w:rsidRPr="005638EA">
              <w:rPr>
                <w:rFonts w:ascii="Arial" w:hAnsi="Arial" w:cs="Arial"/>
              </w:rPr>
              <w:t>Objective</w:t>
            </w:r>
          </w:p>
        </w:tc>
        <w:tc>
          <w:tcPr>
            <w:tcW w:w="6667" w:type="dxa"/>
          </w:tcPr>
          <w:p w:rsidR="00511561" w:rsidRPr="005638EA" w:rsidRDefault="009F3B9B">
            <w:pPr>
              <w:pStyle w:val="BodyText1"/>
            </w:pPr>
            <w:r>
              <w:t>To Find  A Great Job</w:t>
            </w:r>
          </w:p>
        </w:tc>
      </w:tr>
      <w:tr w:rsidR="00511561" w:rsidRPr="005638EA">
        <w:tc>
          <w:tcPr>
            <w:tcW w:w="2160" w:type="dxa"/>
          </w:tcPr>
          <w:p w:rsidR="00511561" w:rsidRPr="005638EA" w:rsidRDefault="00511561">
            <w:pPr>
              <w:pStyle w:val="1"/>
              <w:rPr>
                <w:rFonts w:ascii="Arial" w:hAnsi="Arial" w:cs="Arial"/>
              </w:rPr>
            </w:pPr>
            <w:r w:rsidRPr="005638EA">
              <w:rPr>
                <w:rFonts w:ascii="Arial" w:hAnsi="Arial" w:cs="Arial"/>
              </w:rPr>
              <w:t>Experience</w:t>
            </w:r>
          </w:p>
        </w:tc>
        <w:tc>
          <w:tcPr>
            <w:tcW w:w="6667" w:type="dxa"/>
          </w:tcPr>
          <w:p w:rsidR="001F5F54" w:rsidRDefault="001F5F54" w:rsidP="00337287">
            <w:pPr>
              <w:pStyle w:val="BodyText1"/>
            </w:pPr>
            <w:r>
              <w:t>Substitute Teacher</w:t>
            </w:r>
          </w:p>
          <w:p w:rsidR="001F5F54" w:rsidRDefault="001F5F54" w:rsidP="00337287">
            <w:pPr>
              <w:pStyle w:val="BodyText1"/>
            </w:pPr>
            <w:r>
              <w:t>From Feb. 14, 2013 to Present</w:t>
            </w:r>
          </w:p>
          <w:p w:rsidR="009F3B9B" w:rsidRDefault="001F5F54" w:rsidP="00337287">
            <w:pPr>
              <w:pStyle w:val="BodyText1"/>
            </w:pPr>
            <w:r>
              <w:t xml:space="preserve">Westwind School Division, Cardston, AB  </w:t>
            </w:r>
          </w:p>
          <w:p w:rsidR="001F5F54" w:rsidRDefault="001F5F54" w:rsidP="00337287">
            <w:pPr>
              <w:pStyle w:val="BodyText1"/>
            </w:pPr>
            <w:r>
              <w:t>Taught classes for regular teachers.</w:t>
            </w:r>
          </w:p>
          <w:p w:rsidR="001F5F54" w:rsidRDefault="001F5F54" w:rsidP="00337287">
            <w:pPr>
              <w:pStyle w:val="BodyText1"/>
            </w:pPr>
          </w:p>
          <w:p w:rsidR="00511561" w:rsidRDefault="00511561" w:rsidP="00337287">
            <w:pPr>
              <w:pStyle w:val="BodyText1"/>
            </w:pPr>
            <w:r>
              <w:t>Guest Teacher</w:t>
            </w:r>
          </w:p>
          <w:p w:rsidR="00511561" w:rsidRDefault="00511561" w:rsidP="00337287">
            <w:pPr>
              <w:pStyle w:val="BodyText1"/>
            </w:pPr>
            <w:r>
              <w:t>From November 1999 off &amp; on to July 2009</w:t>
            </w:r>
          </w:p>
          <w:p w:rsidR="00511561" w:rsidRDefault="00511561" w:rsidP="00337287">
            <w:pPr>
              <w:pStyle w:val="BodyText1"/>
            </w:pPr>
            <w:r>
              <w:t>Granite School District</w:t>
            </w:r>
            <w:r w:rsidRPr="005638EA">
              <w:t xml:space="preserve">, </w:t>
            </w:r>
            <w:r>
              <w:t>Salt Lake City, Utah</w:t>
            </w:r>
          </w:p>
          <w:p w:rsidR="00511561" w:rsidRPr="005638EA" w:rsidRDefault="00511561" w:rsidP="00337287">
            <w:pPr>
              <w:pStyle w:val="BulletedList"/>
            </w:pPr>
            <w:r>
              <w:t>Substituted for regular teachers.  Was responsible for the supervision of hundreds of students on a regular basis.</w:t>
            </w:r>
          </w:p>
          <w:p w:rsidR="00511561" w:rsidRPr="005638EA" w:rsidRDefault="00511561" w:rsidP="00337287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511561" w:rsidRPr="005638EA">
        <w:tc>
          <w:tcPr>
            <w:tcW w:w="2160" w:type="dxa"/>
          </w:tcPr>
          <w:p w:rsidR="00511561" w:rsidRPr="005638EA" w:rsidRDefault="005115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7" w:type="dxa"/>
          </w:tcPr>
          <w:p w:rsidR="00511561" w:rsidRPr="005638EA" w:rsidRDefault="00511561">
            <w:pPr>
              <w:pStyle w:val="BodyText1"/>
            </w:pPr>
            <w:r>
              <w:t>Elementary School Teacher</w:t>
            </w:r>
          </w:p>
          <w:p w:rsidR="00511561" w:rsidRPr="005638EA" w:rsidRDefault="00511561">
            <w:pPr>
              <w:pStyle w:val="a3"/>
            </w:pPr>
            <w:r>
              <w:t>July 2010 to November 2010</w:t>
            </w:r>
            <w:r w:rsidRPr="005638EA">
              <w:t xml:space="preserve">  </w:t>
            </w:r>
            <w:r>
              <w:t>Ladera International School of Saipan</w:t>
            </w:r>
            <w:r w:rsidRPr="005638EA">
              <w:t xml:space="preserve">, </w:t>
            </w:r>
            <w:r>
              <w:t>Saipan, Northern Mariana Islands</w:t>
            </w:r>
          </w:p>
          <w:p w:rsidR="00511561" w:rsidRPr="005638EA" w:rsidRDefault="00511561" w:rsidP="00F806AC">
            <w:pPr>
              <w:pStyle w:val="BulletedList"/>
            </w:pPr>
            <w:r>
              <w:t>Taught 2</w:t>
            </w:r>
            <w:r>
              <w:rPr>
                <w:vertAlign w:val="superscript"/>
              </w:rPr>
              <w:t xml:space="preserve">nd </w:t>
            </w:r>
            <w:r>
              <w:t>Grade</w:t>
            </w:r>
          </w:p>
          <w:p w:rsidR="00511561" w:rsidRPr="005638EA" w:rsidRDefault="00511561" w:rsidP="00F806AC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511561" w:rsidRPr="005638EA">
        <w:tc>
          <w:tcPr>
            <w:tcW w:w="2160" w:type="dxa"/>
          </w:tcPr>
          <w:p w:rsidR="00511561" w:rsidRPr="005638EA" w:rsidRDefault="005115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7" w:type="dxa"/>
          </w:tcPr>
          <w:p w:rsidR="00511561" w:rsidRPr="005638EA" w:rsidRDefault="00511561">
            <w:pPr>
              <w:pStyle w:val="BodyText1"/>
            </w:pPr>
            <w:r>
              <w:t>English Teacher</w:t>
            </w:r>
          </w:p>
          <w:p w:rsidR="00511561" w:rsidRPr="005638EA" w:rsidRDefault="00511561">
            <w:pPr>
              <w:pStyle w:val="a3"/>
            </w:pPr>
            <w:r>
              <w:t>February 1992 to November 2009; (off &amp; on)</w:t>
            </w:r>
            <w:r w:rsidRPr="005638EA">
              <w:t xml:space="preserve"> </w:t>
            </w:r>
            <w:r>
              <w:t>Various Companies and schools in South Korea.  Part-time and full-time</w:t>
            </w:r>
          </w:p>
          <w:p w:rsidR="00511561" w:rsidRPr="005638EA" w:rsidRDefault="00511561">
            <w:pPr>
              <w:pStyle w:val="BulletedList"/>
            </w:pPr>
            <w:r>
              <w:t xml:space="preserve">Taught English As A Second </w:t>
            </w:r>
            <w:r w:rsidR="009F3B9B">
              <w:t xml:space="preserve"> </w:t>
            </w:r>
            <w:r>
              <w:t>Language</w:t>
            </w:r>
            <w:r w:rsidR="009F3B9B">
              <w:t xml:space="preserve"> </w:t>
            </w:r>
            <w:r>
              <w:t xml:space="preserve"> to all ages of Korean students</w:t>
            </w:r>
            <w:r w:rsidR="00CE7117">
              <w:t xml:space="preserve"> including company executives, presidents and politicians</w:t>
            </w:r>
            <w:r w:rsidR="009F3B9B">
              <w:t xml:space="preserve"> TEOFL  certified</w:t>
            </w:r>
          </w:p>
          <w:p w:rsidR="00511561" w:rsidRPr="005638EA" w:rsidRDefault="00511561" w:rsidP="00F806AC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511561" w:rsidRPr="005638EA">
        <w:trPr>
          <w:trHeight w:val="2268"/>
        </w:trPr>
        <w:tc>
          <w:tcPr>
            <w:tcW w:w="2160" w:type="dxa"/>
          </w:tcPr>
          <w:p w:rsidR="00511561" w:rsidRPr="005638EA" w:rsidRDefault="005115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7" w:type="dxa"/>
          </w:tcPr>
          <w:p w:rsidR="00511561" w:rsidRPr="005638EA" w:rsidRDefault="00874543">
            <w:pPr>
              <w:pStyle w:val="BodyText1"/>
            </w:pPr>
            <w:r>
              <w:t>Investigator</w:t>
            </w:r>
          </w:p>
          <w:p w:rsidR="00511561" w:rsidRPr="005638EA" w:rsidRDefault="00D80826">
            <w:pPr>
              <w:pStyle w:val="a3"/>
            </w:pPr>
            <w:r>
              <w:t>June 1994</w:t>
            </w:r>
            <w:r w:rsidR="00511561">
              <w:t xml:space="preserve"> to January 1995</w:t>
            </w:r>
            <w:r w:rsidR="00511561" w:rsidRPr="005638EA">
              <w:t xml:space="preserve">  </w:t>
            </w:r>
            <w:r>
              <w:t xml:space="preserve">for </w:t>
            </w:r>
            <w:r w:rsidR="00511561">
              <w:t>U.S. Army</w:t>
            </w:r>
            <w:r>
              <w:t xml:space="preserve"> Military Police Investigations</w:t>
            </w:r>
            <w:r w:rsidR="00511561" w:rsidRPr="005638EA">
              <w:t>,</w:t>
            </w:r>
            <w:r>
              <w:t xml:space="preserve"> Yongsan Garrison, Seoul,</w:t>
            </w:r>
            <w:r w:rsidR="00511561">
              <w:t xml:space="preserve"> Republic of South Korea</w:t>
            </w:r>
          </w:p>
          <w:p w:rsidR="00511561" w:rsidRDefault="00511561" w:rsidP="009F3B9B">
            <w:pPr>
              <w:pStyle w:val="BulletedList"/>
              <w:numPr>
                <w:ilvl w:val="0"/>
                <w:numId w:val="0"/>
              </w:numPr>
            </w:pPr>
          </w:p>
          <w:p w:rsidR="00511561" w:rsidRDefault="00511561" w:rsidP="00C10077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  <w:p w:rsidR="00511561" w:rsidRDefault="00511561" w:rsidP="00C10077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Loss Prevention Officer Chief</w:t>
            </w:r>
          </w:p>
          <w:p w:rsidR="00511561" w:rsidRDefault="00511561" w:rsidP="00C10077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June 1984 August 1985  Harmons Grocery Store</w:t>
            </w:r>
            <w:r w:rsidR="00CE7117">
              <w:t>, St. George, Utah</w:t>
            </w:r>
          </w:p>
          <w:p w:rsidR="00511561" w:rsidRDefault="00511561" w:rsidP="00C10077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Arrested shoplifters, hired off-duty St. George Police officers to work part-time, collected on bad cheques</w:t>
            </w:r>
            <w:r w:rsidR="00CE7117">
              <w:t>, testified in court.</w:t>
            </w:r>
          </w:p>
          <w:p w:rsidR="00CE7117" w:rsidRDefault="00CE7117" w:rsidP="00C10077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  <w:p w:rsidR="00CE7117" w:rsidRDefault="00CE7117" w:rsidP="00C10077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Also: Police Cadet for Coeur d’ Alene Police Department</w:t>
            </w:r>
          </w:p>
          <w:p w:rsidR="00CE7117" w:rsidRDefault="00CE7117" w:rsidP="00C10077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Volunteer Deputy Marshal for Hauser Lake, Idaho</w:t>
            </w:r>
          </w:p>
          <w:p w:rsidR="00CE7117" w:rsidRDefault="00CE7117" w:rsidP="00C10077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Volunteer Park Patrol for Murray (Utah) City Police</w:t>
            </w:r>
          </w:p>
          <w:p w:rsidR="00874543" w:rsidRDefault="00B17B40" w:rsidP="00874543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Graduate of Basic Training, U.S. Army, Ft. Knox, KY, Honor Platoon</w:t>
            </w:r>
          </w:p>
          <w:p w:rsidR="00B17B40" w:rsidRPr="005638EA" w:rsidRDefault="00B17B40" w:rsidP="00874543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Expert Marksman Badge</w:t>
            </w:r>
          </w:p>
        </w:tc>
      </w:tr>
      <w:tr w:rsidR="00511561" w:rsidRPr="005638EA">
        <w:tc>
          <w:tcPr>
            <w:tcW w:w="2160" w:type="dxa"/>
          </w:tcPr>
          <w:p w:rsidR="00511561" w:rsidRPr="005638EA" w:rsidRDefault="00511561">
            <w:pPr>
              <w:pStyle w:val="1"/>
              <w:rPr>
                <w:rFonts w:ascii="Arial" w:hAnsi="Arial" w:cs="Arial"/>
              </w:rPr>
            </w:pPr>
            <w:r w:rsidRPr="005638EA">
              <w:rPr>
                <w:rFonts w:ascii="Arial" w:hAnsi="Arial" w:cs="Arial"/>
              </w:rPr>
              <w:t>Education</w:t>
            </w:r>
          </w:p>
        </w:tc>
        <w:tc>
          <w:tcPr>
            <w:tcW w:w="6667" w:type="dxa"/>
          </w:tcPr>
          <w:p w:rsidR="00511561" w:rsidRPr="005638EA" w:rsidRDefault="00511561">
            <w:pPr>
              <w:pStyle w:val="BodyText1"/>
            </w:pPr>
            <w:r>
              <w:t>Southern Utah University</w:t>
            </w:r>
            <w:r w:rsidRPr="005638EA">
              <w:t xml:space="preserve">, </w:t>
            </w:r>
            <w:r>
              <w:t>Cedar City, UT</w:t>
            </w:r>
          </w:p>
          <w:p w:rsidR="00511561" w:rsidRPr="005638EA" w:rsidRDefault="00511561">
            <w:pPr>
              <w:pStyle w:val="a3"/>
            </w:pPr>
            <w:r>
              <w:t>Graduated June 1990</w:t>
            </w:r>
          </w:p>
          <w:p w:rsidR="00511561" w:rsidRPr="005638EA" w:rsidRDefault="00511561">
            <w:pPr>
              <w:pStyle w:val="BulletedList"/>
            </w:pPr>
            <w:r>
              <w:t>Two-Year degree in P</w:t>
            </w:r>
            <w:r w:rsidR="00D80826">
              <w:t>olice Science</w:t>
            </w:r>
          </w:p>
          <w:p w:rsidR="00511561" w:rsidRDefault="00D80826">
            <w:pPr>
              <w:pStyle w:val="BulletedList"/>
            </w:pPr>
            <w:r>
              <w:t xml:space="preserve">Bachelor’s Degree. </w:t>
            </w:r>
            <w:r w:rsidR="00511561">
              <w:t>Major: Political Science  Minor: Military Science</w:t>
            </w:r>
          </w:p>
          <w:p w:rsidR="00511561" w:rsidRDefault="00511561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</w:p>
          <w:p w:rsidR="00511561" w:rsidRDefault="00511561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Security Guard Training</w:t>
            </w:r>
          </w:p>
          <w:p w:rsidR="00180792" w:rsidRDefault="00511561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June &amp; July 2012</w:t>
            </w:r>
            <w:r w:rsidR="00B17B40">
              <w:t>,</w:t>
            </w:r>
            <w:r w:rsidR="00517519">
              <w:t xml:space="preserve"> </w:t>
            </w:r>
          </w:p>
          <w:p w:rsidR="00511561" w:rsidRDefault="00D80826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 xml:space="preserve">Office of Solicitor General, </w:t>
            </w:r>
            <w:r w:rsidR="00511561">
              <w:t>Government of Alberta</w:t>
            </w:r>
            <w:r>
              <w:t>.</w:t>
            </w:r>
          </w:p>
          <w:p w:rsidR="00180792" w:rsidRDefault="00D80826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Trai</w:t>
            </w:r>
            <w:r w:rsidR="00517519">
              <w:t>ning included: Pressure Point</w:t>
            </w:r>
            <w:r>
              <w:t xml:space="preserve"> Control Tactics,</w:t>
            </w:r>
            <w:r w:rsidR="00180792">
              <w:t>(self-defense,</w:t>
            </w:r>
          </w:p>
          <w:p w:rsidR="00180792" w:rsidRDefault="00180792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arrest procedures, baton training)</w:t>
            </w:r>
            <w:r w:rsidR="00B17B40">
              <w:t xml:space="preserve"> </w:t>
            </w:r>
          </w:p>
          <w:p w:rsidR="00D80826" w:rsidRDefault="00180792" w:rsidP="00180792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 xml:space="preserve">Dealing With </w:t>
            </w:r>
            <w:r w:rsidR="00517519">
              <w:t>Difficult People, Canadian Legal System</w:t>
            </w:r>
            <w:r w:rsidR="00D80826">
              <w:t>, Loss Prevention</w:t>
            </w:r>
            <w:r w:rsidR="00517519">
              <w:t>,</w:t>
            </w:r>
          </w:p>
          <w:p w:rsidR="00517519" w:rsidRDefault="00517519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AGLC ProTect Training, Documentation &amp; Evidence, Emergency Response,</w:t>
            </w:r>
          </w:p>
          <w:p w:rsidR="00517519" w:rsidRDefault="00517519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Non-Violent Crisis Intervention, Health &amp; Safety, St. John Ambulance First</w:t>
            </w:r>
          </w:p>
          <w:p w:rsidR="00517519" w:rsidRDefault="00517519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>Aid &amp; CPR</w:t>
            </w:r>
          </w:p>
          <w:p w:rsidR="00511561" w:rsidRPr="005638EA" w:rsidRDefault="00517519" w:rsidP="008A7A0C">
            <w:pPr>
              <w:pStyle w:val="BulletedList"/>
              <w:numPr>
                <w:ilvl w:val="0"/>
                <w:numId w:val="0"/>
              </w:numPr>
              <w:ind w:left="245" w:hanging="245"/>
            </w:pPr>
            <w:r>
              <w:t xml:space="preserve">Also: </w:t>
            </w:r>
            <w:r w:rsidR="00511561">
              <w:t xml:space="preserve">Workplace </w:t>
            </w:r>
            <w:r>
              <w:t>Hazardous Material Information S</w:t>
            </w:r>
            <w:r w:rsidR="00511561">
              <w:t>ystem</w:t>
            </w:r>
          </w:p>
        </w:tc>
      </w:tr>
      <w:tr w:rsidR="00511561" w:rsidRPr="005638EA">
        <w:tc>
          <w:tcPr>
            <w:tcW w:w="2160" w:type="dxa"/>
          </w:tcPr>
          <w:p w:rsidR="00511561" w:rsidRPr="005638EA" w:rsidRDefault="00511561">
            <w:pPr>
              <w:pStyle w:val="1"/>
              <w:rPr>
                <w:rFonts w:ascii="Arial" w:hAnsi="Arial" w:cs="Arial"/>
              </w:rPr>
            </w:pPr>
            <w:r w:rsidRPr="005638EA">
              <w:rPr>
                <w:rFonts w:ascii="Arial" w:hAnsi="Arial" w:cs="Arial"/>
              </w:rPr>
              <w:t>Awards &amp; Recognition</w:t>
            </w:r>
          </w:p>
        </w:tc>
        <w:tc>
          <w:tcPr>
            <w:tcW w:w="6667" w:type="dxa"/>
          </w:tcPr>
          <w:p w:rsidR="00511561" w:rsidRDefault="00511561">
            <w:pPr>
              <w:pStyle w:val="BodyText1"/>
            </w:pPr>
            <w:r>
              <w:t>Co-Chair of Cadets For Christmas in Army ROTC, Vice-President of Political Awareness Club in college, Intern for U.S. Senator Orrin Hatch, Member of Seoul International Rescue Corps, Volunteer for Utah Special Olympics, Volunteer for Murray (Utah)</w:t>
            </w:r>
            <w:r w:rsidR="00B17B40">
              <w:t xml:space="preserve"> Police Park Patrol,</w:t>
            </w:r>
          </w:p>
          <w:p w:rsidR="00CE7117" w:rsidRDefault="00CE7117" w:rsidP="00CE7117">
            <w:r>
              <w:t>Volunteer for Canadian Embassy, Seoul, South Korea, Canada Day celebrations</w:t>
            </w:r>
          </w:p>
          <w:p w:rsidR="00CE7117" w:rsidRPr="00CE7117" w:rsidRDefault="00CE7117" w:rsidP="00CE7117">
            <w:r>
              <w:t>Chosen to be one of fifty finalists from across Canada for Canadian Forces Military Police Direct Entry Officer Program competition</w:t>
            </w:r>
          </w:p>
        </w:tc>
      </w:tr>
      <w:tr w:rsidR="00511561" w:rsidRPr="005638EA">
        <w:tc>
          <w:tcPr>
            <w:tcW w:w="2160" w:type="dxa"/>
          </w:tcPr>
          <w:p w:rsidR="00511561" w:rsidRPr="005638EA" w:rsidRDefault="00511561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6667" w:type="dxa"/>
          </w:tcPr>
          <w:p w:rsidR="00511561" w:rsidRPr="005638EA" w:rsidRDefault="00511561">
            <w:pPr>
              <w:pStyle w:val="a3"/>
            </w:pPr>
          </w:p>
        </w:tc>
      </w:tr>
    </w:tbl>
    <w:p w:rsidR="00511561" w:rsidRPr="005638EA" w:rsidRDefault="00511561"/>
    <w:sectPr w:rsidR="00511561" w:rsidRPr="005638EA" w:rsidSect="005712A6">
      <w:footerReference w:type="default" r:id="rId9"/>
      <w:pgSz w:w="12240" w:h="15840"/>
      <w:pgMar w:top="1080" w:right="1440" w:bottom="108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61" w:rsidRDefault="00511561">
      <w:r>
        <w:separator/>
      </w:r>
    </w:p>
  </w:endnote>
  <w:endnote w:type="continuationSeparator" w:id="0">
    <w:p w:rsidR="00511561" w:rsidRDefault="005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56"/>
    </w:tblGrid>
    <w:tr w:rsidR="00511561">
      <w:tc>
        <w:tcPr>
          <w:tcW w:w="8856" w:type="dxa"/>
        </w:tcPr>
        <w:p w:rsidR="00511561" w:rsidRDefault="00511561" w:rsidP="001F5F54">
          <w:pPr>
            <w:pStyle w:val="a4"/>
            <w:ind w:left="0"/>
            <w:rPr>
              <w:rFonts w:ascii="Century Gothic" w:hAnsi="Century Gothic" w:cs="Century Gothic"/>
            </w:rPr>
          </w:pPr>
        </w:p>
      </w:tc>
    </w:tr>
    <w:tr w:rsidR="00511561">
      <w:tc>
        <w:tcPr>
          <w:tcW w:w="8856" w:type="dxa"/>
        </w:tcPr>
        <w:p w:rsidR="00511561" w:rsidRDefault="00511561">
          <w:pPr>
            <w:pStyle w:val="a4"/>
            <w:ind w:left="0"/>
            <w:jc w:val="right"/>
            <w:rPr>
              <w:rFonts w:ascii="Century Gothic" w:hAnsi="Century Gothic" w:cs="Century Gothic"/>
              <w:b w:val="0"/>
              <w:bCs w:val="0"/>
              <w:sz w:val="16"/>
              <w:szCs w:val="16"/>
            </w:rPr>
          </w:pPr>
          <w:r>
            <w:rPr>
              <w:rFonts w:ascii="Century Gothic" w:hAnsi="Century Gothic" w:cs="Century Gothic"/>
              <w:b w:val="0"/>
              <w:bCs w:val="0"/>
              <w:sz w:val="16"/>
              <w:szCs w:val="16"/>
            </w:rPr>
            <w:t>Address, phone, fax, email</w:t>
          </w:r>
        </w:p>
      </w:tc>
    </w:tr>
  </w:tbl>
  <w:p w:rsidR="00511561" w:rsidRDefault="005115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61" w:rsidRDefault="00511561">
      <w:r>
        <w:separator/>
      </w:r>
    </w:p>
  </w:footnote>
  <w:footnote w:type="continuationSeparator" w:id="0">
    <w:p w:rsidR="00511561" w:rsidRDefault="005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embedSystemFonts/>
  <w:bordersDoNotSurroundHeader/>
  <w:bordersDoNotSurroundFooter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A6"/>
    <w:rsid w:val="000552B1"/>
    <w:rsid w:val="00180792"/>
    <w:rsid w:val="001C0BD8"/>
    <w:rsid w:val="001F5F54"/>
    <w:rsid w:val="00337287"/>
    <w:rsid w:val="00421EFA"/>
    <w:rsid w:val="004D1C72"/>
    <w:rsid w:val="00511561"/>
    <w:rsid w:val="00517519"/>
    <w:rsid w:val="005638EA"/>
    <w:rsid w:val="005712A6"/>
    <w:rsid w:val="00651097"/>
    <w:rsid w:val="006B7F46"/>
    <w:rsid w:val="007A72E4"/>
    <w:rsid w:val="00874543"/>
    <w:rsid w:val="00891B82"/>
    <w:rsid w:val="008A7A0C"/>
    <w:rsid w:val="008D6B09"/>
    <w:rsid w:val="009F3B9B"/>
    <w:rsid w:val="00A75BFC"/>
    <w:rsid w:val="00AB4F7E"/>
    <w:rsid w:val="00B17B40"/>
    <w:rsid w:val="00BC36B6"/>
    <w:rsid w:val="00C10077"/>
    <w:rsid w:val="00CD525D"/>
    <w:rsid w:val="00CE7117"/>
    <w:rsid w:val="00D80826"/>
    <w:rsid w:val="00F806AC"/>
    <w:rsid w:val="00F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A6"/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5712A6"/>
    <w:pPr>
      <w:spacing w:before="220" w:line="220" w:lineRule="atLeast"/>
      <w:outlineLvl w:val="0"/>
    </w:pPr>
    <w:rPr>
      <w:rFonts w:ascii="Century Gothic" w:hAnsi="Century Gothic" w:cs="Century Gothic"/>
      <w:b/>
      <w:bCs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semiHidden/>
    <w:rsid w:val="005712A6"/>
    <w:pPr>
      <w:spacing w:after="60" w:line="220" w:lineRule="atLeast"/>
      <w:jc w:val="both"/>
    </w:pPr>
    <w:rPr>
      <w:spacing w:val="-5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BulletedList">
    <w:name w:val="Bulleted List"/>
    <w:basedOn w:val="a3"/>
    <w:uiPriority w:val="99"/>
    <w:rsid w:val="005712A6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basedOn w:val="a"/>
    <w:next w:val="a"/>
    <w:autoRedefine/>
    <w:uiPriority w:val="99"/>
    <w:rsid w:val="005712A6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a4">
    <w:name w:val="footer"/>
    <w:basedOn w:val="a"/>
    <w:link w:val="Char0"/>
    <w:uiPriority w:val="99"/>
    <w:semiHidden/>
    <w:rsid w:val="005712A6"/>
    <w:pPr>
      <w:tabs>
        <w:tab w:val="right" w:pos="6840"/>
      </w:tabs>
      <w:spacing w:line="220" w:lineRule="atLeast"/>
      <w:ind w:left="-2160"/>
      <w:jc w:val="both"/>
    </w:pPr>
    <w:rPr>
      <w:b/>
      <w:bCs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5">
    <w:name w:val="header"/>
    <w:basedOn w:val="a"/>
    <w:link w:val="Char1"/>
    <w:uiPriority w:val="99"/>
    <w:semiHidden/>
    <w:rsid w:val="005712A6"/>
    <w:pPr>
      <w:tabs>
        <w:tab w:val="center" w:pos="4320"/>
        <w:tab w:val="right" w:pos="8640"/>
      </w:tabs>
    </w:pPr>
  </w:style>
  <w:style w:type="character" w:customStyle="1" w:styleId="Char1">
    <w:name w:val="머리글 Char"/>
    <w:basedOn w:val="a0"/>
    <w:link w:val="a5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YourName">
    <w:name w:val="Your Name"/>
    <w:basedOn w:val="a"/>
    <w:uiPriority w:val="99"/>
    <w:rsid w:val="005712A6"/>
    <w:pPr>
      <w:jc w:val="right"/>
    </w:pPr>
    <w:rPr>
      <w:rFonts w:ascii="Century Gothic" w:hAnsi="Century Gothic" w:cs="Century Gothic"/>
      <w:b/>
      <w:bCs/>
      <w:sz w:val="32"/>
      <w:szCs w:val="32"/>
    </w:rPr>
  </w:style>
  <w:style w:type="paragraph" w:customStyle="1" w:styleId="ContactInfo">
    <w:name w:val="Contact Info"/>
    <w:basedOn w:val="a"/>
    <w:uiPriority w:val="99"/>
    <w:rsid w:val="005712A6"/>
    <w:pPr>
      <w:spacing w:before="60"/>
      <w:jc w:val="right"/>
    </w:pPr>
    <w:rPr>
      <w:rFonts w:ascii="Century Gothic" w:hAnsi="Century Gothic" w:cs="Century Gothic"/>
      <w:sz w:val="16"/>
      <w:szCs w:val="16"/>
    </w:rPr>
  </w:style>
  <w:style w:type="character" w:styleId="a6">
    <w:name w:val="Hyperlink"/>
    <w:basedOn w:val="a0"/>
    <w:uiPriority w:val="99"/>
    <w:rsid w:val="00BC36B6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42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421E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A6"/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5712A6"/>
    <w:pPr>
      <w:spacing w:before="220" w:line="220" w:lineRule="atLeast"/>
      <w:outlineLvl w:val="0"/>
    </w:pPr>
    <w:rPr>
      <w:rFonts w:ascii="Century Gothic" w:hAnsi="Century Gothic" w:cs="Century Gothic"/>
      <w:b/>
      <w:bCs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semiHidden/>
    <w:rsid w:val="005712A6"/>
    <w:pPr>
      <w:spacing w:after="60" w:line="220" w:lineRule="atLeast"/>
      <w:jc w:val="both"/>
    </w:pPr>
    <w:rPr>
      <w:spacing w:val="-5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BulletedList">
    <w:name w:val="Bulleted List"/>
    <w:basedOn w:val="a3"/>
    <w:uiPriority w:val="99"/>
    <w:rsid w:val="005712A6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basedOn w:val="a"/>
    <w:next w:val="a"/>
    <w:autoRedefine/>
    <w:uiPriority w:val="99"/>
    <w:rsid w:val="005712A6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a4">
    <w:name w:val="footer"/>
    <w:basedOn w:val="a"/>
    <w:link w:val="Char0"/>
    <w:uiPriority w:val="99"/>
    <w:semiHidden/>
    <w:rsid w:val="005712A6"/>
    <w:pPr>
      <w:tabs>
        <w:tab w:val="right" w:pos="6840"/>
      </w:tabs>
      <w:spacing w:line="220" w:lineRule="atLeast"/>
      <w:ind w:left="-2160"/>
      <w:jc w:val="both"/>
    </w:pPr>
    <w:rPr>
      <w:b/>
      <w:bCs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5">
    <w:name w:val="header"/>
    <w:basedOn w:val="a"/>
    <w:link w:val="Char1"/>
    <w:uiPriority w:val="99"/>
    <w:semiHidden/>
    <w:rsid w:val="005712A6"/>
    <w:pPr>
      <w:tabs>
        <w:tab w:val="center" w:pos="4320"/>
        <w:tab w:val="right" w:pos="8640"/>
      </w:tabs>
    </w:pPr>
  </w:style>
  <w:style w:type="character" w:customStyle="1" w:styleId="Char1">
    <w:name w:val="머리글 Char"/>
    <w:basedOn w:val="a0"/>
    <w:link w:val="a5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YourName">
    <w:name w:val="Your Name"/>
    <w:basedOn w:val="a"/>
    <w:uiPriority w:val="99"/>
    <w:rsid w:val="005712A6"/>
    <w:pPr>
      <w:jc w:val="right"/>
    </w:pPr>
    <w:rPr>
      <w:rFonts w:ascii="Century Gothic" w:hAnsi="Century Gothic" w:cs="Century Gothic"/>
      <w:b/>
      <w:bCs/>
      <w:sz w:val="32"/>
      <w:szCs w:val="32"/>
    </w:rPr>
  </w:style>
  <w:style w:type="paragraph" w:customStyle="1" w:styleId="ContactInfo">
    <w:name w:val="Contact Info"/>
    <w:basedOn w:val="a"/>
    <w:uiPriority w:val="99"/>
    <w:rsid w:val="005712A6"/>
    <w:pPr>
      <w:spacing w:before="60"/>
      <w:jc w:val="right"/>
    </w:pPr>
    <w:rPr>
      <w:rFonts w:ascii="Century Gothic" w:hAnsi="Century Gothic" w:cs="Century Gothic"/>
      <w:sz w:val="16"/>
      <w:szCs w:val="16"/>
    </w:rPr>
  </w:style>
  <w:style w:type="character" w:styleId="a6">
    <w:name w:val="Hyperlink"/>
    <w:basedOn w:val="a0"/>
    <w:uiPriority w:val="99"/>
    <w:rsid w:val="00BC36B6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42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421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Daniel R</vt:lpstr>
      <vt:lpstr>Daniel R</vt:lpstr>
    </vt:vector>
  </TitlesOfParts>
  <Company>Microsoft Corporation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R</dc:title>
  <dc:creator>Melissa Battistolo</dc:creator>
  <cp:lastModifiedBy>cathy</cp:lastModifiedBy>
  <cp:revision>2</cp:revision>
  <cp:lastPrinted>2013-07-17T01:12:00Z</cp:lastPrinted>
  <dcterms:created xsi:type="dcterms:W3CDTF">2013-07-17T01:15:00Z</dcterms:created>
  <dcterms:modified xsi:type="dcterms:W3CDTF">2013-07-17T01:15:00Z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TC010755531033</vt:lpwstr>
  </property>
</Properties>
</file>