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1A" w:rsidRDefault="00335B1A" w:rsidP="00335B1A">
      <w:pPr>
        <w:jc w:val="center"/>
        <w:rPr>
          <w:b/>
          <w:sz w:val="36"/>
        </w:rPr>
      </w:pPr>
      <w:r>
        <w:rPr>
          <w:b/>
          <w:sz w:val="36"/>
        </w:rPr>
        <w:t>David Hession</w:t>
      </w:r>
    </w:p>
    <w:p w:rsidR="00335B1A" w:rsidRDefault="00335B1A" w:rsidP="00335B1A">
      <w:pPr>
        <w:jc w:val="center"/>
      </w:pPr>
      <w:r>
        <w:t>8 Downview Park, Belfast, BT15 5HY</w:t>
      </w:r>
    </w:p>
    <w:p w:rsidR="00335B1A" w:rsidRDefault="00335B1A" w:rsidP="00335B1A">
      <w:pPr>
        <w:jc w:val="center"/>
        <w:rPr>
          <w:rStyle w:val="Hyperlink"/>
        </w:rPr>
      </w:pPr>
      <w:r>
        <w:t xml:space="preserve">Email : </w:t>
      </w:r>
      <w:r>
        <w:rPr>
          <w:rStyle w:val="Hyperlink"/>
        </w:rPr>
        <w:t>david_hession@hotmail.com</w:t>
      </w:r>
    </w:p>
    <w:p w:rsidR="00335B1A" w:rsidRDefault="00335B1A" w:rsidP="00335B1A">
      <w:pPr>
        <w:jc w:val="center"/>
      </w:pPr>
      <w:r>
        <w:t xml:space="preserve">Contact </w:t>
      </w:r>
      <w:r w:rsidR="008659E4">
        <w:t>number:</w:t>
      </w:r>
      <w:r>
        <w:t xml:space="preserve"> 07929416378</w:t>
      </w:r>
    </w:p>
    <w:p w:rsidR="00335B1A" w:rsidRDefault="00335B1A" w:rsidP="00335B1A">
      <w:pPr>
        <w:rPr>
          <w:b/>
        </w:rPr>
      </w:pPr>
    </w:p>
    <w:p w:rsidR="00335B1A" w:rsidRDefault="00335B1A" w:rsidP="00335B1A">
      <w:pPr>
        <w:rPr>
          <w:b/>
        </w:rPr>
      </w:pPr>
      <w:r>
        <w:rPr>
          <w:b/>
        </w:rPr>
        <w:t>QUALIFICATIONS</w:t>
      </w:r>
    </w:p>
    <w:p w:rsidR="00335B1A" w:rsidRDefault="00335B1A" w:rsidP="00335B1A">
      <w:pPr>
        <w:rPr>
          <w:b/>
        </w:rPr>
      </w:pPr>
    </w:p>
    <w:p w:rsidR="00335B1A" w:rsidRDefault="00335B1A" w:rsidP="00335B1A">
      <w:pPr>
        <w:rPr>
          <w:b/>
        </w:rPr>
      </w:pPr>
      <w:r>
        <w:t>2006 – 2007</w:t>
      </w:r>
      <w:r>
        <w:tab/>
      </w:r>
      <w:r>
        <w:tab/>
      </w:r>
      <w:r>
        <w:rPr>
          <w:b/>
        </w:rPr>
        <w:t>The College of Law, Chester – Legal Practice Course (LPC)</w:t>
      </w:r>
    </w:p>
    <w:p w:rsidR="00335B1A" w:rsidRDefault="00335B1A" w:rsidP="00335B1A">
      <w:r>
        <w:rPr>
          <w:b/>
        </w:rPr>
        <w:tab/>
      </w:r>
      <w:r>
        <w:rPr>
          <w:b/>
        </w:rPr>
        <w:tab/>
      </w:r>
      <w:r>
        <w:rPr>
          <w:b/>
        </w:rPr>
        <w:tab/>
      </w:r>
      <w:r>
        <w:t xml:space="preserve">Pass </w:t>
      </w:r>
    </w:p>
    <w:p w:rsidR="00335B1A" w:rsidRDefault="00335B1A" w:rsidP="00335B1A">
      <w:r>
        <w:tab/>
      </w:r>
      <w:r>
        <w:tab/>
      </w:r>
      <w:r>
        <w:tab/>
        <w:t>Electives in Commercial, Employment and Family</w:t>
      </w:r>
    </w:p>
    <w:p w:rsidR="00335B1A" w:rsidRDefault="00335B1A" w:rsidP="00335B1A"/>
    <w:p w:rsidR="00335B1A" w:rsidRDefault="00335B1A" w:rsidP="00335B1A">
      <w:pPr>
        <w:rPr>
          <w:b/>
        </w:rPr>
      </w:pPr>
      <w:r>
        <w:t>2005 – 2006</w:t>
      </w:r>
      <w:r>
        <w:tab/>
      </w:r>
      <w:r>
        <w:tab/>
      </w:r>
      <w:r>
        <w:rPr>
          <w:b/>
        </w:rPr>
        <w:t>The College of Law, Chester – Graduate Diploma in Law (GDL)</w:t>
      </w:r>
    </w:p>
    <w:p w:rsidR="00335B1A" w:rsidRDefault="00335B1A" w:rsidP="00335B1A">
      <w:r>
        <w:rPr>
          <w:b/>
        </w:rPr>
        <w:tab/>
      </w:r>
      <w:r>
        <w:rPr>
          <w:b/>
        </w:rPr>
        <w:tab/>
      </w:r>
      <w:r>
        <w:rPr>
          <w:b/>
        </w:rPr>
        <w:tab/>
      </w:r>
      <w:r>
        <w:t xml:space="preserve">Commendation </w:t>
      </w:r>
    </w:p>
    <w:p w:rsidR="00335B1A" w:rsidRDefault="00335B1A" w:rsidP="00335B1A"/>
    <w:p w:rsidR="00335B1A" w:rsidRDefault="00335B1A" w:rsidP="00335B1A">
      <w:pPr>
        <w:rPr>
          <w:b/>
        </w:rPr>
      </w:pPr>
      <w:r>
        <w:t>2001 – 2004</w:t>
      </w:r>
      <w:r>
        <w:tab/>
      </w:r>
      <w:r>
        <w:tab/>
      </w:r>
      <w:r>
        <w:rPr>
          <w:b/>
        </w:rPr>
        <w:t>Queen's University, Belfast – BA Politics &amp; European Area Studies</w:t>
      </w:r>
    </w:p>
    <w:p w:rsidR="00335B1A" w:rsidRDefault="00335B1A" w:rsidP="00335B1A">
      <w:r>
        <w:tab/>
      </w:r>
      <w:r>
        <w:tab/>
      </w:r>
      <w:r>
        <w:tab/>
        <w:t>2 : 1 – Second Class Honours, Upper Division</w:t>
      </w:r>
    </w:p>
    <w:p w:rsidR="00335B1A" w:rsidRDefault="00335B1A" w:rsidP="00335B1A"/>
    <w:p w:rsidR="00335B1A" w:rsidRDefault="00335B1A" w:rsidP="00335B1A">
      <w:pPr>
        <w:rPr>
          <w:b/>
        </w:rPr>
      </w:pPr>
      <w:r>
        <w:t>1993 – 2000</w:t>
      </w:r>
      <w:r>
        <w:tab/>
      </w:r>
      <w:r>
        <w:tab/>
      </w:r>
      <w:r>
        <w:rPr>
          <w:b/>
        </w:rPr>
        <w:t xml:space="preserve">St Malachy's College, Belfast </w:t>
      </w:r>
    </w:p>
    <w:p w:rsidR="00335B1A" w:rsidRDefault="00335B1A" w:rsidP="00335B1A">
      <w:r>
        <w:rPr>
          <w:b/>
        </w:rPr>
        <w:tab/>
      </w:r>
      <w:r>
        <w:rPr>
          <w:b/>
        </w:rPr>
        <w:tab/>
      </w:r>
      <w:r>
        <w:rPr>
          <w:b/>
        </w:rPr>
        <w:tab/>
      </w:r>
      <w:r w:rsidR="002968D7">
        <w:t xml:space="preserve">A Levels – Business Studies (A), Politics (A), History </w:t>
      </w:r>
      <w:r>
        <w:t>(A)</w:t>
      </w:r>
    </w:p>
    <w:p w:rsidR="00335B1A" w:rsidRDefault="00335B1A" w:rsidP="00335B1A">
      <w:r>
        <w:tab/>
      </w:r>
      <w:r>
        <w:tab/>
      </w:r>
      <w:r>
        <w:tab/>
        <w:t>GCSE's – 2 A*s, 4 As, 3 Bs</w:t>
      </w:r>
    </w:p>
    <w:p w:rsidR="00335B1A" w:rsidRDefault="00335B1A" w:rsidP="00335B1A"/>
    <w:p w:rsidR="00335B1A" w:rsidRDefault="00335B1A" w:rsidP="00335B1A">
      <w:pPr>
        <w:rPr>
          <w:b/>
        </w:rPr>
      </w:pPr>
      <w:r>
        <w:rPr>
          <w:b/>
        </w:rPr>
        <w:t>RELEVANT WORK EXPERIENCE</w:t>
      </w:r>
    </w:p>
    <w:p w:rsidR="00335B1A" w:rsidRDefault="00335B1A" w:rsidP="00335B1A">
      <w:pPr>
        <w:rPr>
          <w:b/>
        </w:rPr>
      </w:pPr>
    </w:p>
    <w:p w:rsidR="00335B1A" w:rsidRDefault="00335B1A" w:rsidP="00335B1A">
      <w:pPr>
        <w:rPr>
          <w:b/>
        </w:rPr>
      </w:pPr>
      <w:r>
        <w:t>February 2011-</w:t>
      </w:r>
      <w:r>
        <w:tab/>
      </w:r>
      <w:r>
        <w:rPr>
          <w:b/>
        </w:rPr>
        <w:t>Oldham Metropolitan Borough Council</w:t>
      </w:r>
    </w:p>
    <w:p w:rsidR="00335B1A" w:rsidRDefault="00335B1A" w:rsidP="00335B1A">
      <w:pPr>
        <w:rPr>
          <w:b/>
        </w:rPr>
      </w:pPr>
      <w:r>
        <w:rPr>
          <w:b/>
        </w:rPr>
        <w:tab/>
      </w:r>
      <w:r>
        <w:rPr>
          <w:b/>
        </w:rPr>
        <w:tab/>
      </w:r>
      <w:r>
        <w:rPr>
          <w:b/>
        </w:rPr>
        <w:tab/>
        <w:t>Legal Officer</w:t>
      </w:r>
      <w:r w:rsidR="00414C03">
        <w:rPr>
          <w:b/>
        </w:rPr>
        <w:t xml:space="preserve"> (temporary five-month contract)</w:t>
      </w:r>
    </w:p>
    <w:p w:rsidR="00335B1A" w:rsidRDefault="00335B1A" w:rsidP="00335B1A">
      <w:pPr>
        <w:rPr>
          <w:b/>
        </w:rPr>
      </w:pPr>
    </w:p>
    <w:p w:rsidR="00414C03" w:rsidRDefault="00414C03" w:rsidP="00335B1A">
      <w:pPr>
        <w:numPr>
          <w:ilvl w:val="0"/>
          <w:numId w:val="3"/>
        </w:numPr>
        <w:tabs>
          <w:tab w:val="left" w:pos="2520"/>
        </w:tabs>
      </w:pPr>
      <w:r>
        <w:t>Defending multiple equal pay claims which has involved preparing and filing ET3s, ensuring compliance with case management directions and researching current equal p</w:t>
      </w:r>
      <w:r w:rsidR="00D774D2">
        <w:t>ay legislation and case law;</w:t>
      </w:r>
    </w:p>
    <w:p w:rsidR="00414C03" w:rsidRDefault="00414C03" w:rsidP="00335B1A">
      <w:pPr>
        <w:numPr>
          <w:ilvl w:val="0"/>
          <w:numId w:val="3"/>
        </w:numPr>
        <w:tabs>
          <w:tab w:val="left" w:pos="2520"/>
        </w:tabs>
      </w:pPr>
      <w:r>
        <w:t>Advising on unfair dismissal</w:t>
      </w:r>
      <w:r w:rsidR="00D774D2">
        <w:t>, sex discrimination and race discrimination</w:t>
      </w:r>
      <w:r>
        <w:t xml:space="preserve"> claims which has involved drafting witness statements, preparing trial </w:t>
      </w:r>
      <w:r w:rsidR="00D774D2">
        <w:t>bundles and instructing Counsel; and</w:t>
      </w:r>
      <w:bookmarkStart w:id="0" w:name="_GoBack"/>
      <w:bookmarkEnd w:id="0"/>
    </w:p>
    <w:p w:rsidR="00D774D2" w:rsidRDefault="00D774D2" w:rsidP="00335B1A">
      <w:pPr>
        <w:numPr>
          <w:ilvl w:val="0"/>
          <w:numId w:val="3"/>
        </w:numPr>
        <w:tabs>
          <w:tab w:val="left" w:pos="2520"/>
        </w:tabs>
      </w:pPr>
      <w:r>
        <w:t>Attending Case Management Discussions and Pre-Hearing Reviews.</w:t>
      </w:r>
    </w:p>
    <w:p w:rsidR="00335B1A" w:rsidRDefault="00335B1A" w:rsidP="00335B1A">
      <w:pPr>
        <w:rPr>
          <w:b/>
        </w:rPr>
      </w:pPr>
    </w:p>
    <w:p w:rsidR="00335B1A" w:rsidRDefault="00335B1A" w:rsidP="00335B1A">
      <w:pPr>
        <w:rPr>
          <w:b/>
        </w:rPr>
      </w:pPr>
      <w:r>
        <w:t>June 2010 -</w:t>
      </w:r>
      <w:r>
        <w:tab/>
      </w:r>
      <w:r>
        <w:tab/>
      </w:r>
      <w:r>
        <w:rPr>
          <w:b/>
        </w:rPr>
        <w:t>Berryman Shacklock LLP, Friar Lane, Nottingham</w:t>
      </w:r>
    </w:p>
    <w:p w:rsidR="00335B1A" w:rsidRDefault="00335B1A" w:rsidP="00335B1A">
      <w:pPr>
        <w:rPr>
          <w:b/>
        </w:rPr>
      </w:pPr>
      <w:r>
        <w:t>October 2010</w:t>
      </w:r>
      <w:r>
        <w:rPr>
          <w:b/>
        </w:rPr>
        <w:tab/>
      </w:r>
      <w:r>
        <w:rPr>
          <w:b/>
        </w:rPr>
        <w:tab/>
        <w:t>Assistant Solicitor (temporary five-month contract)</w:t>
      </w:r>
    </w:p>
    <w:p w:rsidR="00335B1A" w:rsidRDefault="00335B1A" w:rsidP="00335B1A">
      <w:pPr>
        <w:rPr>
          <w:b/>
        </w:rPr>
      </w:pPr>
    </w:p>
    <w:p w:rsidR="00335B1A" w:rsidRDefault="00335B1A" w:rsidP="00335B1A">
      <w:pPr>
        <w:numPr>
          <w:ilvl w:val="0"/>
          <w:numId w:val="1"/>
        </w:numPr>
        <w:tabs>
          <w:tab w:val="left" w:pos="2520"/>
        </w:tabs>
      </w:pPr>
      <w:r>
        <w:t xml:space="preserve">Advising employees from Nottingham City Council on the terms and effects of their compromise agreements; </w:t>
      </w:r>
    </w:p>
    <w:p w:rsidR="00335B1A" w:rsidRDefault="00335B1A" w:rsidP="00335B1A">
      <w:pPr>
        <w:numPr>
          <w:ilvl w:val="0"/>
          <w:numId w:val="2"/>
        </w:numPr>
        <w:tabs>
          <w:tab w:val="left" w:pos="2520"/>
        </w:tabs>
      </w:pPr>
      <w:r>
        <w:t>Researching and advising upon equal pay legislation;</w:t>
      </w:r>
    </w:p>
    <w:p w:rsidR="00335B1A" w:rsidRDefault="00335B1A" w:rsidP="00335B1A">
      <w:pPr>
        <w:numPr>
          <w:ilvl w:val="0"/>
          <w:numId w:val="3"/>
        </w:numPr>
        <w:tabs>
          <w:tab w:val="left" w:pos="2520"/>
        </w:tabs>
      </w:pPr>
      <w:r>
        <w:t>Assisting the Managing Partner on an unfair dismissal case in relation to whistleblowing which included drafting ET3s, witness statements, requesting further information and preparing the trial bundle; and</w:t>
      </w:r>
    </w:p>
    <w:p w:rsidR="00335B1A" w:rsidRDefault="00335B1A" w:rsidP="00335B1A">
      <w:pPr>
        <w:numPr>
          <w:ilvl w:val="0"/>
          <w:numId w:val="4"/>
        </w:numPr>
        <w:tabs>
          <w:tab w:val="left" w:pos="2520"/>
        </w:tabs>
      </w:pPr>
      <w:r>
        <w:t xml:space="preserve">Assisting at seminars and marketing events. </w:t>
      </w:r>
    </w:p>
    <w:p w:rsidR="002570ED" w:rsidRDefault="002570ED" w:rsidP="00335B1A">
      <w:pPr>
        <w:rPr>
          <w:b/>
        </w:rPr>
      </w:pPr>
    </w:p>
    <w:p w:rsidR="00335B1A" w:rsidRDefault="00335B1A" w:rsidP="00335B1A">
      <w:pPr>
        <w:rPr>
          <w:b/>
        </w:rPr>
      </w:pPr>
      <w:r>
        <w:lastRenderedPageBreak/>
        <w:t>2008 – 2010</w:t>
      </w:r>
      <w:r>
        <w:tab/>
      </w:r>
      <w:r>
        <w:tab/>
      </w:r>
      <w:r>
        <w:rPr>
          <w:b/>
        </w:rPr>
        <w:t>Higgs &amp; Sons Solicitors, Brierley Hill, West Midlands</w:t>
      </w:r>
    </w:p>
    <w:p w:rsidR="00335B1A" w:rsidRDefault="002570ED" w:rsidP="00335B1A">
      <w:pPr>
        <w:rPr>
          <w:b/>
        </w:rPr>
      </w:pPr>
      <w:r>
        <w:tab/>
      </w:r>
      <w:r>
        <w:tab/>
      </w:r>
      <w:r w:rsidR="00335B1A">
        <w:rPr>
          <w:b/>
        </w:rPr>
        <w:tab/>
        <w:t>Trainee Solicitor</w:t>
      </w:r>
    </w:p>
    <w:p w:rsidR="00335B1A" w:rsidRDefault="00335B1A" w:rsidP="00335B1A">
      <w:pPr>
        <w:tabs>
          <w:tab w:val="left" w:pos="360"/>
        </w:tabs>
      </w:pPr>
    </w:p>
    <w:p w:rsidR="00335B1A" w:rsidRDefault="00335B1A" w:rsidP="00335B1A">
      <w:pPr>
        <w:tabs>
          <w:tab w:val="left" w:pos="2520"/>
        </w:tabs>
        <w:ind w:left="2160"/>
        <w:rPr>
          <w:b/>
          <w:u w:val="single"/>
        </w:rPr>
      </w:pPr>
      <w:r>
        <w:rPr>
          <w:b/>
          <w:u w:val="single"/>
        </w:rPr>
        <w:t>1</w:t>
      </w:r>
      <w:r>
        <w:rPr>
          <w:b/>
          <w:u w:val="single"/>
          <w:vertAlign w:val="superscript"/>
        </w:rPr>
        <w:t>st</w:t>
      </w:r>
      <w:r>
        <w:rPr>
          <w:b/>
          <w:u w:val="single"/>
        </w:rPr>
        <w:t xml:space="preserve"> Seat – Private Client</w:t>
      </w:r>
    </w:p>
    <w:p w:rsidR="00335B1A" w:rsidRDefault="00335B1A" w:rsidP="00335B1A">
      <w:pPr>
        <w:tabs>
          <w:tab w:val="left" w:pos="360"/>
        </w:tabs>
      </w:pPr>
    </w:p>
    <w:p w:rsidR="00335B1A" w:rsidRDefault="00335B1A" w:rsidP="00335B1A">
      <w:pPr>
        <w:numPr>
          <w:ilvl w:val="0"/>
          <w:numId w:val="5"/>
        </w:numPr>
        <w:tabs>
          <w:tab w:val="left" w:pos="2520"/>
        </w:tabs>
      </w:pPr>
      <w:r>
        <w:t>Attending client meetings and taking instructions;</w:t>
      </w:r>
    </w:p>
    <w:p w:rsidR="00335B1A" w:rsidRDefault="00335B1A" w:rsidP="00335B1A">
      <w:pPr>
        <w:numPr>
          <w:ilvl w:val="0"/>
          <w:numId w:val="6"/>
        </w:numPr>
        <w:tabs>
          <w:tab w:val="left" w:pos="2520"/>
        </w:tabs>
      </w:pPr>
      <w:r>
        <w:t>Drafting Wills, Codicils, Deeds of Appointment and Variation;</w:t>
      </w:r>
    </w:p>
    <w:p w:rsidR="00335B1A" w:rsidRDefault="00335B1A" w:rsidP="00335B1A">
      <w:pPr>
        <w:numPr>
          <w:ilvl w:val="0"/>
          <w:numId w:val="7"/>
        </w:numPr>
        <w:tabs>
          <w:tab w:val="left" w:pos="2520"/>
        </w:tabs>
      </w:pPr>
      <w:r>
        <w:t>Conducting complex tax research for senior fee-earners;</w:t>
      </w:r>
    </w:p>
    <w:p w:rsidR="00335B1A" w:rsidRDefault="00335B1A" w:rsidP="00335B1A">
      <w:pPr>
        <w:numPr>
          <w:ilvl w:val="0"/>
          <w:numId w:val="8"/>
        </w:numPr>
        <w:tabs>
          <w:tab w:val="left" w:pos="2520"/>
        </w:tabs>
      </w:pPr>
      <w:r>
        <w:t>Assisting on probate files and the administration of estates; and</w:t>
      </w:r>
    </w:p>
    <w:p w:rsidR="00335B1A" w:rsidRDefault="00335B1A" w:rsidP="00335B1A">
      <w:pPr>
        <w:numPr>
          <w:ilvl w:val="0"/>
          <w:numId w:val="9"/>
        </w:numPr>
        <w:tabs>
          <w:tab w:val="left" w:pos="2520"/>
        </w:tabs>
      </w:pPr>
      <w:r>
        <w:t>Providing training to members of the department on contemporary issues.</w:t>
      </w:r>
    </w:p>
    <w:p w:rsidR="00335B1A" w:rsidRDefault="00335B1A" w:rsidP="00335B1A"/>
    <w:p w:rsidR="00335B1A" w:rsidRDefault="00335B1A" w:rsidP="00335B1A">
      <w:pPr>
        <w:rPr>
          <w:b/>
        </w:rPr>
      </w:pPr>
      <w:r>
        <w:tab/>
      </w:r>
      <w:r>
        <w:tab/>
      </w:r>
      <w:r>
        <w:tab/>
      </w:r>
      <w:r>
        <w:rPr>
          <w:b/>
          <w:u w:val="single"/>
        </w:rPr>
        <w:t>2</w:t>
      </w:r>
      <w:r>
        <w:rPr>
          <w:b/>
          <w:u w:val="single"/>
          <w:vertAlign w:val="superscript"/>
        </w:rPr>
        <w:t>nd</w:t>
      </w:r>
      <w:r>
        <w:rPr>
          <w:b/>
          <w:u w:val="single"/>
        </w:rPr>
        <w:t xml:space="preserve"> Seat – Employment</w:t>
      </w:r>
      <w:r>
        <w:rPr>
          <w:b/>
        </w:rPr>
        <w:t xml:space="preserve"> </w:t>
      </w:r>
    </w:p>
    <w:p w:rsidR="00335B1A" w:rsidRDefault="00335B1A" w:rsidP="00335B1A">
      <w:pPr>
        <w:rPr>
          <w:b/>
        </w:rPr>
      </w:pPr>
    </w:p>
    <w:p w:rsidR="00335B1A" w:rsidRDefault="00335B1A" w:rsidP="00335B1A">
      <w:pPr>
        <w:numPr>
          <w:ilvl w:val="0"/>
          <w:numId w:val="10"/>
        </w:numPr>
        <w:tabs>
          <w:tab w:val="left" w:pos="2520"/>
        </w:tabs>
      </w:pPr>
      <w:r>
        <w:t>Assisting Counsel at Tribunal;</w:t>
      </w:r>
    </w:p>
    <w:p w:rsidR="00335B1A" w:rsidRDefault="00335B1A" w:rsidP="00335B1A">
      <w:pPr>
        <w:numPr>
          <w:ilvl w:val="0"/>
          <w:numId w:val="11"/>
        </w:numPr>
        <w:tabs>
          <w:tab w:val="left" w:pos="2520"/>
        </w:tabs>
      </w:pPr>
      <w:r>
        <w:t>Non-contentious work including drafting contracts of employment and drafting and advising on compromise agreements;</w:t>
      </w:r>
    </w:p>
    <w:p w:rsidR="00335B1A" w:rsidRDefault="00335B1A" w:rsidP="00335B1A">
      <w:pPr>
        <w:numPr>
          <w:ilvl w:val="0"/>
          <w:numId w:val="12"/>
        </w:numPr>
        <w:tabs>
          <w:tab w:val="left" w:pos="2520"/>
        </w:tabs>
      </w:pPr>
      <w:r>
        <w:t>Assisting senior fee-earners in running the firm's 'HR Service' by advising on sick pay issues and preparing fact sheets in relation to discrimination and redundancy;</w:t>
      </w:r>
    </w:p>
    <w:p w:rsidR="00335B1A" w:rsidRDefault="00335B1A" w:rsidP="00335B1A">
      <w:pPr>
        <w:numPr>
          <w:ilvl w:val="0"/>
          <w:numId w:val="13"/>
        </w:numPr>
        <w:tabs>
          <w:tab w:val="left" w:pos="2520"/>
        </w:tabs>
      </w:pPr>
      <w:r>
        <w:t>Assisting on race discrimination and disability discrimination matters which included drafting ET1s and letters of advice; and</w:t>
      </w:r>
    </w:p>
    <w:p w:rsidR="00335B1A" w:rsidRDefault="00335B1A" w:rsidP="00335B1A">
      <w:pPr>
        <w:numPr>
          <w:ilvl w:val="0"/>
          <w:numId w:val="14"/>
        </w:numPr>
        <w:tabs>
          <w:tab w:val="left" w:pos="2520"/>
        </w:tabs>
      </w:pPr>
      <w:r>
        <w:t>Assisting on unfair dismissal, redundancy (including collective redundancy) matters which included running my own files under close supervision. This involved drafting ET1s, witness statements and lengthy letters of advice to the client.</w:t>
      </w:r>
    </w:p>
    <w:p w:rsidR="00335B1A" w:rsidRDefault="00335B1A" w:rsidP="00335B1A"/>
    <w:p w:rsidR="00335B1A" w:rsidRDefault="00335B1A" w:rsidP="00335B1A">
      <w:pPr>
        <w:rPr>
          <w:b/>
          <w:u w:val="single"/>
        </w:rPr>
      </w:pPr>
      <w:r>
        <w:tab/>
      </w:r>
      <w:r>
        <w:tab/>
      </w:r>
      <w:r>
        <w:tab/>
      </w:r>
      <w:r>
        <w:rPr>
          <w:b/>
          <w:u w:val="single"/>
        </w:rPr>
        <w:t>3</w:t>
      </w:r>
      <w:r>
        <w:rPr>
          <w:b/>
          <w:u w:val="single"/>
          <w:vertAlign w:val="superscript"/>
        </w:rPr>
        <w:t>rd</w:t>
      </w:r>
      <w:r>
        <w:rPr>
          <w:b/>
          <w:u w:val="single"/>
        </w:rPr>
        <w:t xml:space="preserve"> Seat – Corporate/Insolvency</w:t>
      </w:r>
    </w:p>
    <w:p w:rsidR="00335B1A" w:rsidRDefault="00335B1A" w:rsidP="00335B1A">
      <w:pPr>
        <w:rPr>
          <w:b/>
        </w:rPr>
      </w:pPr>
    </w:p>
    <w:p w:rsidR="00335B1A" w:rsidRDefault="00335B1A" w:rsidP="00335B1A">
      <w:pPr>
        <w:numPr>
          <w:ilvl w:val="0"/>
          <w:numId w:val="15"/>
        </w:numPr>
        <w:tabs>
          <w:tab w:val="left" w:pos="2520"/>
        </w:tabs>
      </w:pPr>
      <w:r>
        <w:t>Drafting distribution agreements, debentures, shareholders' agreements and ancillary documents;</w:t>
      </w:r>
    </w:p>
    <w:p w:rsidR="00335B1A" w:rsidRDefault="00335B1A" w:rsidP="00335B1A">
      <w:pPr>
        <w:numPr>
          <w:ilvl w:val="0"/>
          <w:numId w:val="16"/>
        </w:numPr>
        <w:tabs>
          <w:tab w:val="left" w:pos="2520"/>
        </w:tabs>
      </w:pPr>
      <w:r>
        <w:t xml:space="preserve">Assisting on transactional matters, including due-diligence and post-completion work; </w:t>
      </w:r>
    </w:p>
    <w:p w:rsidR="00335B1A" w:rsidRDefault="00335B1A" w:rsidP="00335B1A">
      <w:pPr>
        <w:numPr>
          <w:ilvl w:val="0"/>
          <w:numId w:val="17"/>
        </w:numPr>
        <w:tabs>
          <w:tab w:val="left" w:pos="2520"/>
        </w:tabs>
      </w:pPr>
      <w:r>
        <w:t>Assisting on restructuring matters, including drafting share for share exchange documentation;</w:t>
      </w:r>
    </w:p>
    <w:p w:rsidR="00335B1A" w:rsidRDefault="00335B1A" w:rsidP="00335B1A">
      <w:pPr>
        <w:numPr>
          <w:ilvl w:val="0"/>
          <w:numId w:val="18"/>
        </w:numPr>
        <w:tabs>
          <w:tab w:val="left" w:pos="2520"/>
        </w:tabs>
      </w:pPr>
      <w:r>
        <w:t>Assisting on administrations and pre-pack transactions and carrying out research into complex insolvency matters; and</w:t>
      </w:r>
    </w:p>
    <w:p w:rsidR="00335B1A" w:rsidRDefault="00335B1A" w:rsidP="00335B1A">
      <w:pPr>
        <w:numPr>
          <w:ilvl w:val="0"/>
          <w:numId w:val="19"/>
        </w:numPr>
        <w:tabs>
          <w:tab w:val="left" w:pos="2520"/>
        </w:tabs>
      </w:pPr>
      <w:r>
        <w:t>Drafting press releases and conducting presentations to other department members.</w:t>
      </w:r>
    </w:p>
    <w:p w:rsidR="00335B1A" w:rsidRDefault="00335B1A" w:rsidP="00335B1A"/>
    <w:p w:rsidR="00335B1A" w:rsidRDefault="00335B1A" w:rsidP="00335B1A">
      <w:pPr>
        <w:rPr>
          <w:b/>
          <w:u w:val="single"/>
        </w:rPr>
      </w:pPr>
      <w:r>
        <w:tab/>
      </w:r>
      <w:r>
        <w:tab/>
      </w:r>
      <w:r>
        <w:tab/>
      </w:r>
      <w:r>
        <w:rPr>
          <w:b/>
          <w:u w:val="single"/>
        </w:rPr>
        <w:t>4</w:t>
      </w:r>
      <w:r>
        <w:rPr>
          <w:b/>
          <w:u w:val="single"/>
          <w:vertAlign w:val="superscript"/>
        </w:rPr>
        <w:t>th</w:t>
      </w:r>
      <w:r>
        <w:rPr>
          <w:b/>
          <w:u w:val="single"/>
        </w:rPr>
        <w:t xml:space="preserve"> Seat – Dispute Resolution</w:t>
      </w:r>
    </w:p>
    <w:p w:rsidR="00335B1A" w:rsidRDefault="00335B1A" w:rsidP="00335B1A">
      <w:pPr>
        <w:rPr>
          <w:b/>
        </w:rPr>
      </w:pPr>
    </w:p>
    <w:p w:rsidR="00335B1A" w:rsidRDefault="00335B1A" w:rsidP="00335B1A">
      <w:pPr>
        <w:numPr>
          <w:ilvl w:val="0"/>
          <w:numId w:val="20"/>
        </w:numPr>
        <w:tabs>
          <w:tab w:val="left" w:pos="2520"/>
        </w:tabs>
      </w:pPr>
      <w:r>
        <w:t xml:space="preserve">Running debt recovery files, including carrying out work for </w:t>
      </w:r>
      <w:proofErr w:type="spellStart"/>
      <w:r>
        <w:t>Eriks</w:t>
      </w:r>
      <w:proofErr w:type="spellEnd"/>
      <w:r>
        <w:t xml:space="preserve"> Industrial Services Limited;</w:t>
      </w:r>
    </w:p>
    <w:p w:rsidR="00335B1A" w:rsidRDefault="00335B1A" w:rsidP="00335B1A">
      <w:pPr>
        <w:numPr>
          <w:ilvl w:val="0"/>
          <w:numId w:val="21"/>
        </w:numPr>
        <w:tabs>
          <w:tab w:val="left" w:pos="2520"/>
        </w:tabs>
      </w:pPr>
      <w:r>
        <w:t>Attending client meetings in relation to property disputes and contentious probate matters;</w:t>
      </w:r>
    </w:p>
    <w:p w:rsidR="00335B1A" w:rsidRDefault="00335B1A" w:rsidP="00335B1A">
      <w:pPr>
        <w:numPr>
          <w:ilvl w:val="0"/>
          <w:numId w:val="22"/>
        </w:numPr>
        <w:tabs>
          <w:tab w:val="left" w:pos="2520"/>
        </w:tabs>
      </w:pPr>
      <w:r>
        <w:t>Assisting on commercial contractual disputes, including drafting letters of claim and particulars of claim;</w:t>
      </w:r>
    </w:p>
    <w:p w:rsidR="00335B1A" w:rsidRDefault="00335B1A" w:rsidP="00335B1A">
      <w:pPr>
        <w:numPr>
          <w:ilvl w:val="0"/>
          <w:numId w:val="23"/>
        </w:numPr>
        <w:tabs>
          <w:tab w:val="left" w:pos="2520"/>
        </w:tabs>
      </w:pPr>
      <w:r>
        <w:t>Drafting debtors and creditors bankruptcy petitions; and</w:t>
      </w:r>
    </w:p>
    <w:p w:rsidR="00335B1A" w:rsidRDefault="00335B1A" w:rsidP="00335B1A">
      <w:pPr>
        <w:numPr>
          <w:ilvl w:val="0"/>
          <w:numId w:val="24"/>
        </w:numPr>
        <w:tabs>
          <w:tab w:val="left" w:pos="2520"/>
        </w:tabs>
      </w:pPr>
      <w:r>
        <w:lastRenderedPageBreak/>
        <w:t>Investigating preference transactions and transactions at undervalue.</w:t>
      </w:r>
    </w:p>
    <w:p w:rsidR="00335B1A" w:rsidRDefault="00335B1A" w:rsidP="00335B1A"/>
    <w:p w:rsidR="00335B1A" w:rsidRDefault="00335B1A" w:rsidP="00335B1A">
      <w:pPr>
        <w:rPr>
          <w:b/>
        </w:rPr>
      </w:pPr>
      <w:r>
        <w:tab/>
      </w:r>
      <w:r>
        <w:tab/>
      </w:r>
      <w:r>
        <w:tab/>
      </w:r>
      <w:r>
        <w:rPr>
          <w:b/>
        </w:rPr>
        <w:t>Business Development</w:t>
      </w:r>
    </w:p>
    <w:p w:rsidR="00335B1A" w:rsidRDefault="00335B1A" w:rsidP="00335B1A">
      <w:pPr>
        <w:rPr>
          <w:b/>
        </w:rPr>
      </w:pPr>
    </w:p>
    <w:p w:rsidR="00335B1A" w:rsidRDefault="00335B1A" w:rsidP="00335B1A">
      <w:pPr>
        <w:numPr>
          <w:ilvl w:val="0"/>
          <w:numId w:val="25"/>
        </w:numPr>
        <w:tabs>
          <w:tab w:val="left" w:pos="2520"/>
        </w:tabs>
      </w:pPr>
      <w:r>
        <w:t xml:space="preserve">I was an active member of the Birmingham Trainee Solicitors Society (BTSS) and the Junior Lawyers Division (JLD) (Wolverhampton); and </w:t>
      </w:r>
    </w:p>
    <w:p w:rsidR="00335B1A" w:rsidRDefault="00335B1A" w:rsidP="00335B1A">
      <w:pPr>
        <w:numPr>
          <w:ilvl w:val="0"/>
          <w:numId w:val="26"/>
        </w:numPr>
        <w:tabs>
          <w:tab w:val="left" w:pos="2520"/>
        </w:tabs>
      </w:pPr>
      <w:r>
        <w:t>I helped to organise a number of events charity events in support of my firm's nominated charity, the Mary Stevens Hospice.</w:t>
      </w:r>
    </w:p>
    <w:p w:rsidR="00335B1A" w:rsidRDefault="00335B1A" w:rsidP="00335B1A"/>
    <w:p w:rsidR="00335B1A" w:rsidRDefault="00335B1A" w:rsidP="00335B1A">
      <w:pPr>
        <w:rPr>
          <w:b/>
        </w:rPr>
      </w:pPr>
      <w:r>
        <w:t>July 2005</w:t>
      </w:r>
      <w:r>
        <w:tab/>
      </w:r>
      <w:r>
        <w:tab/>
      </w:r>
      <w:r>
        <w:rPr>
          <w:b/>
        </w:rPr>
        <w:t>Eversheds LLP, Royal Standard Place, Nottingham</w:t>
      </w:r>
    </w:p>
    <w:p w:rsidR="00335B1A" w:rsidRDefault="00335B1A" w:rsidP="00335B1A">
      <w:pPr>
        <w:rPr>
          <w:b/>
        </w:rPr>
      </w:pPr>
      <w:r>
        <w:rPr>
          <w:b/>
        </w:rPr>
        <w:tab/>
      </w:r>
      <w:r>
        <w:rPr>
          <w:b/>
        </w:rPr>
        <w:tab/>
      </w:r>
      <w:r>
        <w:rPr>
          <w:b/>
        </w:rPr>
        <w:tab/>
        <w:t>Vacation Scheme Student</w:t>
      </w:r>
    </w:p>
    <w:p w:rsidR="00335B1A" w:rsidRDefault="00335B1A" w:rsidP="00335B1A">
      <w:pPr>
        <w:rPr>
          <w:b/>
        </w:rPr>
      </w:pPr>
    </w:p>
    <w:p w:rsidR="00335B1A" w:rsidRDefault="00335B1A" w:rsidP="00335B1A">
      <w:pPr>
        <w:numPr>
          <w:ilvl w:val="0"/>
          <w:numId w:val="34"/>
        </w:numPr>
        <w:tabs>
          <w:tab w:val="left" w:pos="2520"/>
        </w:tabs>
      </w:pPr>
      <w:r>
        <w:t xml:space="preserve">One week's work experience in both the Commercial Property and </w:t>
      </w:r>
    </w:p>
    <w:p w:rsidR="00335B1A" w:rsidRDefault="00335B1A" w:rsidP="00335B1A">
      <w:r>
        <w:tab/>
      </w:r>
      <w:r>
        <w:tab/>
      </w:r>
      <w:r>
        <w:tab/>
        <w:t xml:space="preserve">      Commercial departments; and</w:t>
      </w:r>
    </w:p>
    <w:p w:rsidR="00335B1A" w:rsidRDefault="00335B1A" w:rsidP="00335B1A">
      <w:pPr>
        <w:numPr>
          <w:ilvl w:val="0"/>
          <w:numId w:val="35"/>
        </w:numPr>
        <w:tabs>
          <w:tab w:val="left" w:pos="2520"/>
        </w:tabs>
      </w:pPr>
      <w:r>
        <w:t>Attending client visits and delivering sales pitches to prospective clients.</w:t>
      </w:r>
    </w:p>
    <w:p w:rsidR="00335B1A" w:rsidRDefault="00335B1A" w:rsidP="00335B1A">
      <w:pPr>
        <w:tabs>
          <w:tab w:val="left" w:pos="2498"/>
        </w:tabs>
        <w:ind w:left="2138"/>
      </w:pPr>
    </w:p>
    <w:p w:rsidR="00335B1A" w:rsidRDefault="00335B1A" w:rsidP="00335B1A">
      <w:pPr>
        <w:rPr>
          <w:b/>
        </w:rPr>
      </w:pPr>
      <w:r>
        <w:rPr>
          <w:b/>
        </w:rPr>
        <w:t>SKILLS AND INTERESTS</w:t>
      </w:r>
    </w:p>
    <w:p w:rsidR="00335B1A" w:rsidRDefault="00335B1A" w:rsidP="00335B1A"/>
    <w:p w:rsidR="00335B1A" w:rsidRDefault="00335B1A" w:rsidP="00335B1A">
      <w:pPr>
        <w:numPr>
          <w:ilvl w:val="0"/>
          <w:numId w:val="36"/>
        </w:numPr>
        <w:tabs>
          <w:tab w:val="left" w:pos="2520"/>
        </w:tabs>
      </w:pPr>
      <w:r>
        <w:t>Current full, clean driving licence;</w:t>
      </w:r>
    </w:p>
    <w:p w:rsidR="00335B1A" w:rsidRDefault="00335B1A" w:rsidP="00335B1A">
      <w:pPr>
        <w:numPr>
          <w:ilvl w:val="0"/>
          <w:numId w:val="37"/>
        </w:numPr>
        <w:tabs>
          <w:tab w:val="left" w:pos="2520"/>
        </w:tabs>
      </w:pPr>
      <w:r>
        <w:t>Competent in the use of Microsoft Office, Outlook, Powerpoint;</w:t>
      </w:r>
    </w:p>
    <w:p w:rsidR="00335B1A" w:rsidRDefault="00335B1A" w:rsidP="00335B1A">
      <w:pPr>
        <w:numPr>
          <w:ilvl w:val="0"/>
          <w:numId w:val="38"/>
        </w:numPr>
        <w:tabs>
          <w:tab w:val="left" w:pos="2520"/>
        </w:tabs>
      </w:pPr>
      <w:r>
        <w:t>Experience in using legal resources such as Westlaw, Lexis Nexis and PLC;</w:t>
      </w:r>
    </w:p>
    <w:p w:rsidR="00335B1A" w:rsidRDefault="00335B1A" w:rsidP="00335B1A">
      <w:pPr>
        <w:numPr>
          <w:ilvl w:val="0"/>
          <w:numId w:val="39"/>
        </w:numPr>
        <w:tabs>
          <w:tab w:val="left" w:pos="2520"/>
        </w:tabs>
      </w:pPr>
      <w:r>
        <w:t xml:space="preserve">Basic conversational French and Spanish; </w:t>
      </w:r>
    </w:p>
    <w:p w:rsidR="00335B1A" w:rsidRDefault="00335B1A" w:rsidP="00335B1A">
      <w:pPr>
        <w:numPr>
          <w:ilvl w:val="0"/>
          <w:numId w:val="40"/>
        </w:numPr>
        <w:tabs>
          <w:tab w:val="left" w:pos="2520"/>
        </w:tabs>
      </w:pPr>
      <w:r>
        <w:t xml:space="preserve">I am a keen traveller which has taken me as far as North America, Thailand and various parts of Europe; and </w:t>
      </w:r>
    </w:p>
    <w:p w:rsidR="00335B1A" w:rsidRDefault="00335B1A" w:rsidP="00335B1A">
      <w:pPr>
        <w:numPr>
          <w:ilvl w:val="0"/>
          <w:numId w:val="41"/>
        </w:numPr>
        <w:tabs>
          <w:tab w:val="left" w:pos="2520"/>
        </w:tabs>
      </w:pPr>
      <w:r>
        <w:t>Interests include Golf, Football, following Everton FC and keeping fit.</w:t>
      </w:r>
    </w:p>
    <w:p w:rsidR="00335B1A" w:rsidRDefault="00335B1A" w:rsidP="00335B1A">
      <w:pPr>
        <w:rPr>
          <w:b/>
        </w:rPr>
      </w:pPr>
    </w:p>
    <w:p w:rsidR="00335B1A" w:rsidRDefault="00335B1A" w:rsidP="00335B1A">
      <w:pPr>
        <w:rPr>
          <w:b/>
        </w:rPr>
      </w:pPr>
      <w:r>
        <w:rPr>
          <w:b/>
        </w:rPr>
        <w:t xml:space="preserve">REFERENCES </w:t>
      </w:r>
    </w:p>
    <w:p w:rsidR="00335B1A" w:rsidRDefault="00335B1A" w:rsidP="00335B1A">
      <w:pPr>
        <w:rPr>
          <w:b/>
        </w:rPr>
      </w:pPr>
    </w:p>
    <w:p w:rsidR="00335B1A" w:rsidRDefault="00335B1A" w:rsidP="00335B1A">
      <w:r>
        <w:t>References will be provided on request.</w:t>
      </w:r>
    </w:p>
    <w:p w:rsidR="00335B1A" w:rsidRDefault="00335B1A" w:rsidP="00335B1A">
      <w:pPr>
        <w:rPr>
          <w:b/>
        </w:rPr>
      </w:pPr>
    </w:p>
    <w:p w:rsidR="00054584" w:rsidRDefault="00054584"/>
    <w:sectPr w:rsidR="00054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5E574A"/>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
    <w:abstractNumId w:val="0"/>
    <w:lvlOverride w:ilvl="0">
      <w:lvl w:ilvl="0">
        <w:numFmt w:val="bullet"/>
        <w:lvlText w:val=""/>
        <w:legacy w:legacy="1" w:legacySpace="0" w:legacyIndent="360"/>
        <w:lvlJc w:val="left"/>
        <w:pPr>
          <w:ind w:left="2520" w:hanging="360"/>
        </w:pPr>
        <w:rPr>
          <w:rFonts w:ascii="Symbol" w:hAnsi="Symbol" w:hint="default"/>
        </w:rPr>
      </w:lvl>
    </w:lvlOverride>
  </w:num>
  <w:num w:numId="4">
    <w:abstractNumId w:val="0"/>
    <w:lvlOverride w:ilvl="0">
      <w:lvl w:ilvl="0">
        <w:numFmt w:val="bullet"/>
        <w:lvlText w:val=""/>
        <w:legacy w:legacy="1" w:legacySpace="0" w:legacyIndent="360"/>
        <w:lvlJc w:val="left"/>
        <w:pPr>
          <w:ind w:left="2520" w:hanging="360"/>
        </w:pPr>
        <w:rPr>
          <w:rFonts w:ascii="Symbol" w:hAnsi="Symbol" w:hint="default"/>
        </w:rPr>
      </w:lvl>
    </w:lvlOverride>
  </w:num>
  <w:num w:numId="5">
    <w:abstractNumId w:val="0"/>
    <w:lvlOverride w:ilvl="0">
      <w:lvl w:ilvl="0">
        <w:numFmt w:val="bullet"/>
        <w:lvlText w:val=""/>
        <w:legacy w:legacy="1" w:legacySpace="0" w:legacyIndent="360"/>
        <w:lvlJc w:val="left"/>
        <w:pPr>
          <w:ind w:left="2520" w:hanging="360"/>
        </w:pPr>
        <w:rPr>
          <w:rFonts w:ascii="Symbol" w:hAnsi="Symbol" w:hint="default"/>
        </w:rPr>
      </w:lvl>
    </w:lvlOverride>
  </w:num>
  <w:num w:numId="6">
    <w:abstractNumId w:val="0"/>
    <w:lvlOverride w:ilvl="0">
      <w:lvl w:ilvl="0">
        <w:numFmt w:val="bullet"/>
        <w:lvlText w:val=""/>
        <w:legacy w:legacy="1" w:legacySpace="0" w:legacyIndent="360"/>
        <w:lvlJc w:val="left"/>
        <w:pPr>
          <w:ind w:left="2520" w:hanging="360"/>
        </w:pPr>
        <w:rPr>
          <w:rFonts w:ascii="Symbol" w:hAnsi="Symbol" w:hint="default"/>
        </w:rPr>
      </w:lvl>
    </w:lvlOverride>
  </w:num>
  <w:num w:numId="7">
    <w:abstractNumId w:val="0"/>
    <w:lvlOverride w:ilvl="0">
      <w:lvl w:ilvl="0">
        <w:numFmt w:val="bullet"/>
        <w:lvlText w:val=""/>
        <w:legacy w:legacy="1" w:legacySpace="0" w:legacyIndent="360"/>
        <w:lvlJc w:val="left"/>
        <w:pPr>
          <w:ind w:left="2520" w:hanging="360"/>
        </w:pPr>
        <w:rPr>
          <w:rFonts w:ascii="Symbol" w:hAnsi="Symbol" w:hint="default"/>
        </w:rPr>
      </w:lvl>
    </w:lvlOverride>
  </w:num>
  <w:num w:numId="8">
    <w:abstractNumId w:val="0"/>
    <w:lvlOverride w:ilvl="0">
      <w:lvl w:ilvl="0">
        <w:numFmt w:val="bullet"/>
        <w:lvlText w:val=""/>
        <w:legacy w:legacy="1" w:legacySpace="0" w:legacyIndent="360"/>
        <w:lvlJc w:val="left"/>
        <w:pPr>
          <w:ind w:left="2520" w:hanging="360"/>
        </w:pPr>
        <w:rPr>
          <w:rFonts w:ascii="Symbol" w:hAnsi="Symbol" w:hint="default"/>
        </w:rPr>
      </w:lvl>
    </w:lvlOverride>
  </w:num>
  <w:num w:numId="9">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0">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1">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2">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3">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4">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5">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6">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7">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8">
    <w:abstractNumId w:val="0"/>
    <w:lvlOverride w:ilvl="0">
      <w:lvl w:ilvl="0">
        <w:numFmt w:val="bullet"/>
        <w:lvlText w:val=""/>
        <w:legacy w:legacy="1" w:legacySpace="0" w:legacyIndent="360"/>
        <w:lvlJc w:val="left"/>
        <w:pPr>
          <w:ind w:left="2520" w:hanging="360"/>
        </w:pPr>
        <w:rPr>
          <w:rFonts w:ascii="Symbol" w:hAnsi="Symbol" w:hint="default"/>
        </w:rPr>
      </w:lvl>
    </w:lvlOverride>
  </w:num>
  <w:num w:numId="19">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0">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1">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2">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3">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4">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5">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6">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7">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8">
    <w:abstractNumId w:val="0"/>
    <w:lvlOverride w:ilvl="0">
      <w:lvl w:ilvl="0">
        <w:numFmt w:val="bullet"/>
        <w:lvlText w:val=""/>
        <w:legacy w:legacy="1" w:legacySpace="0" w:legacyIndent="360"/>
        <w:lvlJc w:val="left"/>
        <w:pPr>
          <w:ind w:left="2520" w:hanging="360"/>
        </w:pPr>
        <w:rPr>
          <w:rFonts w:ascii="Symbol" w:hAnsi="Symbol" w:hint="default"/>
        </w:rPr>
      </w:lvl>
    </w:lvlOverride>
  </w:num>
  <w:num w:numId="29">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0">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1">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2">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3">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4">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5">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6">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7">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8">
    <w:abstractNumId w:val="0"/>
    <w:lvlOverride w:ilvl="0">
      <w:lvl w:ilvl="0">
        <w:numFmt w:val="bullet"/>
        <w:lvlText w:val=""/>
        <w:legacy w:legacy="1" w:legacySpace="0" w:legacyIndent="360"/>
        <w:lvlJc w:val="left"/>
        <w:pPr>
          <w:ind w:left="2520" w:hanging="360"/>
        </w:pPr>
        <w:rPr>
          <w:rFonts w:ascii="Symbol" w:hAnsi="Symbol" w:hint="default"/>
        </w:rPr>
      </w:lvl>
    </w:lvlOverride>
  </w:num>
  <w:num w:numId="39">
    <w:abstractNumId w:val="0"/>
    <w:lvlOverride w:ilvl="0">
      <w:lvl w:ilvl="0">
        <w:numFmt w:val="bullet"/>
        <w:lvlText w:val=""/>
        <w:legacy w:legacy="1" w:legacySpace="0" w:legacyIndent="360"/>
        <w:lvlJc w:val="left"/>
        <w:pPr>
          <w:ind w:left="2520" w:hanging="360"/>
        </w:pPr>
        <w:rPr>
          <w:rFonts w:ascii="Symbol" w:hAnsi="Symbol" w:hint="default"/>
        </w:rPr>
      </w:lvl>
    </w:lvlOverride>
  </w:num>
  <w:num w:numId="40">
    <w:abstractNumId w:val="0"/>
    <w:lvlOverride w:ilvl="0">
      <w:lvl w:ilvl="0">
        <w:numFmt w:val="bullet"/>
        <w:lvlText w:val=""/>
        <w:legacy w:legacy="1" w:legacySpace="0" w:legacyIndent="360"/>
        <w:lvlJc w:val="left"/>
        <w:pPr>
          <w:ind w:left="2520" w:hanging="360"/>
        </w:pPr>
        <w:rPr>
          <w:rFonts w:ascii="Symbol" w:hAnsi="Symbol" w:hint="default"/>
        </w:rPr>
      </w:lvl>
    </w:lvlOverride>
  </w:num>
  <w:num w:numId="41">
    <w:abstractNumId w:val="0"/>
    <w:lvlOverride w:ilvl="0">
      <w:lvl w:ilvl="0">
        <w:numFmt w:val="bullet"/>
        <w:lvlText w:val=""/>
        <w:legacy w:legacy="1" w:legacySpace="0" w:legacyIndent="360"/>
        <w:lvlJc w:val="left"/>
        <w:pPr>
          <w:ind w:left="25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1A"/>
    <w:rsid w:val="00054584"/>
    <w:rsid w:val="002570ED"/>
    <w:rsid w:val="002968D7"/>
    <w:rsid w:val="00335B1A"/>
    <w:rsid w:val="00414C03"/>
    <w:rsid w:val="008659E4"/>
    <w:rsid w:val="00D7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1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5B1A"/>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1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5B1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2011-02-20T22:12:00Z</dcterms:created>
  <dcterms:modified xsi:type="dcterms:W3CDTF">2011-04-25T13:20:00Z</dcterms:modified>
</cp:coreProperties>
</file>