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00"/>
      </w:tblPr>
      <w:tblGrid>
        <w:gridCol w:w="8856"/>
      </w:tblGrid>
      <w:tr w:rsidR="004B500A" w:rsidRPr="00597E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:rsidR="0050222B" w:rsidRPr="00597EA6" w:rsidRDefault="009A7F72" w:rsidP="004B500A">
            <w:pPr>
              <w:pStyle w:val="Address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Jenlescher@gmail.COM</w:t>
            </w:r>
          </w:p>
        </w:tc>
      </w:tr>
      <w:tr w:rsidR="004B500A" w:rsidRPr="00597E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bottom w:w="288" w:type="dxa"/>
            </w:tcMar>
          </w:tcPr>
          <w:p w:rsidR="004B500A" w:rsidRPr="00597EA6" w:rsidRDefault="004B500A" w:rsidP="009A7F72">
            <w:pPr>
              <w:pStyle w:val="Address1"/>
              <w:jc w:val="both"/>
              <w:rPr>
                <w:sz w:val="13"/>
                <w:szCs w:val="13"/>
              </w:rPr>
            </w:pPr>
          </w:p>
        </w:tc>
      </w:tr>
    </w:tbl>
    <w:p w:rsidR="004B500A" w:rsidRPr="00597EA6" w:rsidRDefault="004B500A" w:rsidP="004B500A">
      <w:pPr>
        <w:pStyle w:val="Name"/>
        <w:rPr>
          <w:sz w:val="39"/>
          <w:szCs w:val="39"/>
        </w:rPr>
      </w:pPr>
      <w:r w:rsidRPr="00597EA6">
        <w:rPr>
          <w:sz w:val="39"/>
          <w:szCs w:val="39"/>
        </w:rPr>
        <w:t>Jennifer Lescher</w:t>
      </w:r>
    </w:p>
    <w:tbl>
      <w:tblPr>
        <w:tblW w:w="0" w:type="auto"/>
        <w:tblLayout w:type="fixed"/>
        <w:tblLook w:val="0000"/>
      </w:tblPr>
      <w:tblGrid>
        <w:gridCol w:w="2160"/>
        <w:gridCol w:w="6660"/>
      </w:tblGrid>
      <w:tr w:rsidR="004B500A" w:rsidRPr="00597EA6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2"/>
            <w:shd w:val="clear" w:color="auto" w:fill="auto"/>
          </w:tcPr>
          <w:p w:rsidR="004B500A" w:rsidRPr="00597EA6" w:rsidRDefault="00017857" w:rsidP="004B500A">
            <w:pPr>
              <w:pStyle w:val="SectionTit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profile</w:t>
            </w:r>
          </w:p>
        </w:tc>
      </w:tr>
      <w:tr w:rsidR="004B500A" w:rsidRPr="00597EA6">
        <w:tblPrEx>
          <w:tblCellMar>
            <w:top w:w="0" w:type="dxa"/>
            <w:bottom w:w="0" w:type="dxa"/>
          </w:tblCellMar>
        </w:tblPrEx>
        <w:tc>
          <w:tcPr>
            <w:tcW w:w="2160" w:type="dxa"/>
            <w:shd w:val="clear" w:color="auto" w:fill="auto"/>
          </w:tcPr>
          <w:p w:rsidR="004B500A" w:rsidRPr="00597EA6" w:rsidRDefault="004B500A">
            <w:pPr>
              <w:rPr>
                <w:sz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B500A" w:rsidRPr="00597EA6" w:rsidRDefault="004B500A" w:rsidP="004B500A">
            <w:pPr>
              <w:pStyle w:val="Objective"/>
              <w:rPr>
                <w:sz w:val="20"/>
              </w:rPr>
            </w:pPr>
            <w:r>
              <w:rPr>
                <w:sz w:val="20"/>
              </w:rPr>
              <w:t xml:space="preserve">Practical experience and education have provided detailed expertise in the following areas: Highly organized and effective, result-oriented performance in areas of responsibility; excellent presentation and communication skills; self-reliant, accepts challenges, and has the ability to assimilate new environments, products, and services quickly and thoroughly. </w:t>
            </w:r>
          </w:p>
        </w:tc>
      </w:tr>
      <w:tr w:rsidR="004B500A" w:rsidRPr="00597EA6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2"/>
            <w:shd w:val="clear" w:color="auto" w:fill="auto"/>
          </w:tcPr>
          <w:p w:rsidR="004B500A" w:rsidRPr="00597EA6" w:rsidRDefault="004B500A" w:rsidP="004B500A">
            <w:pPr>
              <w:pStyle w:val="SectionTitle"/>
              <w:rPr>
                <w:sz w:val="18"/>
                <w:szCs w:val="18"/>
              </w:rPr>
            </w:pPr>
            <w:r w:rsidRPr="00597EA6">
              <w:rPr>
                <w:sz w:val="18"/>
                <w:szCs w:val="18"/>
              </w:rPr>
              <w:t>Employment</w:t>
            </w:r>
          </w:p>
        </w:tc>
      </w:tr>
      <w:tr w:rsidR="004B500A" w:rsidRPr="00597EA6">
        <w:tblPrEx>
          <w:tblCellMar>
            <w:top w:w="0" w:type="dxa"/>
            <w:bottom w:w="0" w:type="dxa"/>
          </w:tblCellMar>
        </w:tblPrEx>
        <w:tc>
          <w:tcPr>
            <w:tcW w:w="2160" w:type="dxa"/>
            <w:shd w:val="clear" w:color="auto" w:fill="auto"/>
          </w:tcPr>
          <w:p w:rsidR="004B500A" w:rsidRPr="00597EA6" w:rsidRDefault="004B500A">
            <w:pPr>
              <w:rPr>
                <w:sz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9A7F72" w:rsidRDefault="009A7F72" w:rsidP="004B500A">
            <w:pPr>
              <w:pStyle w:val="Achievement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May 2009- January 2010        Albertina Kerr Center                  Portland, OR</w:t>
            </w:r>
          </w:p>
          <w:p w:rsidR="009A7F72" w:rsidRDefault="009A7F72" w:rsidP="004B500A">
            <w:pPr>
              <w:pStyle w:val="Achievement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Youth Psychiatric </w:t>
            </w:r>
            <w:r w:rsidR="001E7FB3">
              <w:rPr>
                <w:sz w:val="20"/>
              </w:rPr>
              <w:t>Technician</w:t>
            </w:r>
          </w:p>
          <w:p w:rsidR="009A7F72" w:rsidRDefault="009A7F72" w:rsidP="001E7FB3">
            <w:pPr>
              <w:pStyle w:val="Achievement"/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 xml:space="preserve">Provided </w:t>
            </w:r>
            <w:r w:rsidR="001E7FB3">
              <w:rPr>
                <w:sz w:val="20"/>
              </w:rPr>
              <w:t>counseling</w:t>
            </w:r>
            <w:r>
              <w:rPr>
                <w:sz w:val="20"/>
              </w:rPr>
              <w:t xml:space="preserve"> services to youth experiencing emotional and mood disorders, lead educational and </w:t>
            </w:r>
            <w:r w:rsidR="001E7FB3">
              <w:rPr>
                <w:sz w:val="20"/>
              </w:rPr>
              <w:t>therapeutic</w:t>
            </w:r>
            <w:r>
              <w:rPr>
                <w:sz w:val="20"/>
              </w:rPr>
              <w:t xml:space="preserve"> groups. </w:t>
            </w:r>
            <w:proofErr w:type="gramStart"/>
            <w:r>
              <w:rPr>
                <w:sz w:val="20"/>
              </w:rPr>
              <w:t>administered</w:t>
            </w:r>
            <w:proofErr w:type="gramEnd"/>
            <w:r>
              <w:rPr>
                <w:sz w:val="20"/>
              </w:rPr>
              <w:t xml:space="preserve"> medication</w:t>
            </w:r>
            <w:r w:rsidR="001E7FB3">
              <w:rPr>
                <w:sz w:val="20"/>
              </w:rPr>
              <w:t>s</w:t>
            </w:r>
            <w:r>
              <w:rPr>
                <w:sz w:val="20"/>
              </w:rPr>
              <w:t xml:space="preserve">, and maintained overall safety of children in the facility.  </w:t>
            </w:r>
          </w:p>
          <w:p w:rsidR="004B500A" w:rsidRPr="00597EA6" w:rsidRDefault="009A7F72" w:rsidP="004B500A">
            <w:pPr>
              <w:pStyle w:val="Achievement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="004B500A">
              <w:rPr>
                <w:sz w:val="20"/>
              </w:rPr>
              <w:t>ugust 2008- March 2009     Flowing River School</w:t>
            </w:r>
            <w:r w:rsidR="004B500A" w:rsidRPr="00597EA6">
              <w:rPr>
                <w:sz w:val="20"/>
              </w:rPr>
              <w:t xml:space="preserve">                  Grass Valley, CA</w:t>
            </w:r>
          </w:p>
          <w:p w:rsidR="004B500A" w:rsidRPr="00597EA6" w:rsidRDefault="009A7F72" w:rsidP="004B500A">
            <w:pPr>
              <w:pStyle w:val="Achievement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Special Needs Teacher</w:t>
            </w:r>
          </w:p>
          <w:p w:rsidR="004B500A" w:rsidRPr="00597EA6" w:rsidRDefault="004B500A" w:rsidP="001E7FB3">
            <w:pPr>
              <w:pStyle w:val="Achievement"/>
              <w:numPr>
                <w:ilvl w:val="0"/>
                <w:numId w:val="31"/>
              </w:numPr>
              <w:spacing w:line="220" w:lineRule="atLeast"/>
              <w:rPr>
                <w:sz w:val="20"/>
              </w:rPr>
            </w:pPr>
            <w:r>
              <w:rPr>
                <w:sz w:val="20"/>
              </w:rPr>
              <w:t xml:space="preserve">Working with special needs children, leading physical therapies, leading math and reading activities, </w:t>
            </w:r>
            <w:r w:rsidR="001E7FB3">
              <w:rPr>
                <w:sz w:val="20"/>
              </w:rPr>
              <w:t xml:space="preserve">and </w:t>
            </w:r>
            <w:r>
              <w:rPr>
                <w:sz w:val="20"/>
              </w:rPr>
              <w:t>aiding children comple</w:t>
            </w:r>
            <w:r w:rsidR="001E7FB3">
              <w:rPr>
                <w:sz w:val="20"/>
              </w:rPr>
              <w:t>te house and personal chores.</w:t>
            </w:r>
            <w:r>
              <w:rPr>
                <w:sz w:val="20"/>
              </w:rPr>
              <w:t xml:space="preserve"> </w:t>
            </w:r>
          </w:p>
          <w:p w:rsidR="004B500A" w:rsidRPr="00597EA6" w:rsidRDefault="004B500A" w:rsidP="004B500A">
            <w:pPr>
              <w:pStyle w:val="Achievement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August 2008- January 2009 </w:t>
            </w:r>
            <w:r w:rsidR="001E7FB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</w:t>
            </w:r>
            <w:r w:rsidRPr="00597EA6">
              <w:rPr>
                <w:sz w:val="20"/>
              </w:rPr>
              <w:t>tney</w:t>
            </w:r>
            <w:proofErr w:type="spellEnd"/>
            <w:r>
              <w:rPr>
                <w:sz w:val="20"/>
              </w:rPr>
              <w:t xml:space="preserve"> Springs High School</w:t>
            </w:r>
            <w:r w:rsidRPr="00597EA6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Grass Valley, CA</w:t>
            </w:r>
          </w:p>
          <w:p w:rsidR="004B500A" w:rsidRPr="00597EA6" w:rsidRDefault="004B500A" w:rsidP="004B500A">
            <w:pPr>
              <w:pStyle w:val="Achievement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Art Instructor</w:t>
            </w:r>
          </w:p>
          <w:p w:rsidR="004B500A" w:rsidRDefault="004B500A" w:rsidP="001E7FB3">
            <w:pPr>
              <w:pStyle w:val="Achievement"/>
              <w:numPr>
                <w:ilvl w:val="0"/>
                <w:numId w:val="31"/>
              </w:numPr>
              <w:spacing w:line="220" w:lineRule="atLeast"/>
              <w:rPr>
                <w:sz w:val="20"/>
              </w:rPr>
            </w:pPr>
            <w:r>
              <w:rPr>
                <w:sz w:val="20"/>
              </w:rPr>
              <w:t xml:space="preserve">Lead an introduction to drawing and painting class in which I taught high school students the fundamentals of drawing and painting as well as the traditional vocabulary surrounding these topics.  </w:t>
            </w:r>
          </w:p>
          <w:p w:rsidR="009A7F72" w:rsidRDefault="009A7F72" w:rsidP="009A7F72">
            <w:pPr>
              <w:pStyle w:val="Achievement"/>
              <w:numPr>
                <w:ilvl w:val="0"/>
                <w:numId w:val="0"/>
              </w:numPr>
              <w:spacing w:line="220" w:lineRule="atLeast"/>
              <w:rPr>
                <w:sz w:val="20"/>
              </w:rPr>
            </w:pPr>
            <w:r>
              <w:rPr>
                <w:sz w:val="20"/>
              </w:rPr>
              <w:t>September 2008- January 2009       Arts Bridge                           Santa Cruz, CA</w:t>
            </w:r>
          </w:p>
          <w:p w:rsidR="009A7F72" w:rsidRDefault="001E7FB3" w:rsidP="001E7FB3">
            <w:pPr>
              <w:pStyle w:val="Achievement"/>
              <w:numPr>
                <w:ilvl w:val="0"/>
                <w:numId w:val="31"/>
              </w:numPr>
              <w:spacing w:line="220" w:lineRule="atLeast"/>
              <w:rPr>
                <w:sz w:val="20"/>
              </w:rPr>
            </w:pPr>
            <w:r>
              <w:rPr>
                <w:sz w:val="20"/>
              </w:rPr>
              <w:t xml:space="preserve">Taught an introduction to digital arts class in which I taught primary school students how to film a movie and edit it through software. </w:t>
            </w:r>
          </w:p>
          <w:p w:rsidR="004B500A" w:rsidRPr="00597EA6" w:rsidRDefault="004B500A" w:rsidP="004B500A">
            <w:pPr>
              <w:pStyle w:val="CompanyName"/>
              <w:rPr>
                <w:sz w:val="20"/>
              </w:rPr>
            </w:pPr>
            <w:r>
              <w:rPr>
                <w:sz w:val="20"/>
              </w:rPr>
              <w:t>February 2007- July 2008</w:t>
            </w:r>
            <w:r>
              <w:rPr>
                <w:sz w:val="20"/>
              </w:rPr>
              <w:tab/>
              <w:t>Wome</w:t>
            </w:r>
            <w:r w:rsidR="009A7F72">
              <w:rPr>
                <w:sz w:val="20"/>
              </w:rPr>
              <w:t xml:space="preserve">n’s Crisis Support              </w:t>
            </w:r>
            <w:r>
              <w:rPr>
                <w:sz w:val="20"/>
              </w:rPr>
              <w:t>Santa Cruz</w:t>
            </w:r>
            <w:r w:rsidRPr="00597EA6">
              <w:rPr>
                <w:sz w:val="20"/>
              </w:rPr>
              <w:t>, CA</w:t>
            </w:r>
          </w:p>
          <w:p w:rsidR="004B500A" w:rsidRPr="00597EA6" w:rsidRDefault="004B500A" w:rsidP="004B500A">
            <w:pPr>
              <w:pStyle w:val="JobTitle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Shelter advocate, on-call advocate, and relief worker</w:t>
            </w:r>
          </w:p>
          <w:p w:rsidR="004B500A" w:rsidRPr="00B723C0" w:rsidRDefault="004B500A" w:rsidP="001E7FB3">
            <w:pPr>
              <w:pStyle w:val="Achievement"/>
              <w:numPr>
                <w:ilvl w:val="0"/>
                <w:numId w:val="31"/>
              </w:numPr>
              <w:spacing w:line="220" w:lineRule="atLeast"/>
              <w:rPr>
                <w:sz w:val="20"/>
              </w:rPr>
            </w:pPr>
            <w:r>
              <w:rPr>
                <w:sz w:val="20"/>
              </w:rPr>
              <w:t>Completed state certified advocate training, answering crisis line calls, completing client assessments, case-management, peer counseling, giving referrals, communicating with other social services for clients, participating in the Sexual Assault Response Team (SART), office duties, an</w:t>
            </w:r>
            <w:r w:rsidR="001E7FB3">
              <w:rPr>
                <w:sz w:val="20"/>
              </w:rPr>
              <w:t>d</w:t>
            </w:r>
            <w:r>
              <w:rPr>
                <w:sz w:val="20"/>
              </w:rPr>
              <w:t xml:space="preserve"> general organizing of shelter and office. </w:t>
            </w:r>
          </w:p>
          <w:p w:rsidR="004B500A" w:rsidRPr="00597EA6" w:rsidRDefault="004B500A" w:rsidP="004B500A">
            <w:pPr>
              <w:pStyle w:val="Achievement"/>
              <w:numPr>
                <w:ilvl w:val="0"/>
                <w:numId w:val="0"/>
              </w:numPr>
              <w:rPr>
                <w:sz w:val="20"/>
              </w:rPr>
            </w:pPr>
          </w:p>
        </w:tc>
      </w:tr>
      <w:tr w:rsidR="004B500A" w:rsidRPr="00597EA6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2"/>
            <w:shd w:val="clear" w:color="auto" w:fill="auto"/>
          </w:tcPr>
          <w:p w:rsidR="004B500A" w:rsidRPr="00597EA6" w:rsidRDefault="004B500A" w:rsidP="004B500A">
            <w:pPr>
              <w:pStyle w:val="SectionTitle"/>
              <w:rPr>
                <w:sz w:val="18"/>
                <w:szCs w:val="18"/>
              </w:rPr>
            </w:pPr>
            <w:r w:rsidRPr="00597EA6">
              <w:rPr>
                <w:sz w:val="18"/>
                <w:szCs w:val="18"/>
              </w:rPr>
              <w:t>Education</w:t>
            </w:r>
          </w:p>
        </w:tc>
      </w:tr>
      <w:tr w:rsidR="004B500A" w:rsidRPr="00597EA6">
        <w:tblPrEx>
          <w:tblCellMar>
            <w:top w:w="0" w:type="dxa"/>
            <w:bottom w:w="0" w:type="dxa"/>
          </w:tblCellMar>
        </w:tblPrEx>
        <w:tc>
          <w:tcPr>
            <w:tcW w:w="2160" w:type="dxa"/>
            <w:shd w:val="clear" w:color="auto" w:fill="auto"/>
          </w:tcPr>
          <w:p w:rsidR="004B500A" w:rsidRPr="00597EA6" w:rsidRDefault="004B500A">
            <w:pPr>
              <w:rPr>
                <w:sz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B500A" w:rsidRDefault="004B500A" w:rsidP="004B500A">
            <w:pPr>
              <w:pStyle w:val="Achievement"/>
              <w:spacing w:line="220" w:lineRule="atLeast"/>
              <w:rPr>
                <w:sz w:val="20"/>
              </w:rPr>
            </w:pPr>
            <w:r>
              <w:rPr>
                <w:sz w:val="20"/>
              </w:rPr>
              <w:t>University of California Santa Cruz</w:t>
            </w:r>
          </w:p>
          <w:p w:rsidR="004B500A" w:rsidRDefault="004B500A" w:rsidP="004B500A">
            <w:pPr>
              <w:pStyle w:val="Achievement"/>
              <w:numPr>
                <w:ilvl w:val="0"/>
                <w:numId w:val="0"/>
              </w:numPr>
              <w:spacing w:line="220" w:lineRule="atLeast"/>
              <w:ind w:left="245"/>
              <w:rPr>
                <w:sz w:val="20"/>
              </w:rPr>
            </w:pPr>
            <w:r>
              <w:rPr>
                <w:sz w:val="20"/>
              </w:rPr>
              <w:t>B.A. in Art and Community Studies</w:t>
            </w:r>
          </w:p>
          <w:p w:rsidR="004B500A" w:rsidRPr="00597EA6" w:rsidRDefault="004B500A" w:rsidP="001E7FB3">
            <w:pPr>
              <w:pStyle w:val="Achievement"/>
              <w:numPr>
                <w:ilvl w:val="0"/>
                <w:numId w:val="0"/>
              </w:numPr>
              <w:spacing w:line="220" w:lineRule="atLeast"/>
              <w:ind w:left="245"/>
              <w:rPr>
                <w:sz w:val="20"/>
              </w:rPr>
            </w:pPr>
            <w:r>
              <w:rPr>
                <w:sz w:val="20"/>
              </w:rPr>
              <w:t>G</w:t>
            </w:r>
            <w:r w:rsidR="001E7FB3">
              <w:rPr>
                <w:sz w:val="20"/>
              </w:rPr>
              <w:t>raduated with honors, recipient</w:t>
            </w:r>
            <w:r>
              <w:rPr>
                <w:sz w:val="20"/>
              </w:rPr>
              <w:t xml:space="preserve"> of Irwin Grant and Porter Endowment for promise in creative projects, recipient of Florence French Scholarship, works published in various student publications, volun</w:t>
            </w:r>
            <w:r w:rsidR="001E7FB3">
              <w:rPr>
                <w:sz w:val="20"/>
              </w:rPr>
              <w:t>teer at Familia</w:t>
            </w:r>
            <w:r>
              <w:rPr>
                <w:sz w:val="20"/>
              </w:rPr>
              <w:t xml:space="preserve"> Center, and participated in Education Abroad Program in India at Delhi University</w:t>
            </w:r>
            <w:r w:rsidR="001E7FB3">
              <w:rPr>
                <w:sz w:val="20"/>
              </w:rPr>
              <w:t>.</w:t>
            </w:r>
          </w:p>
        </w:tc>
      </w:tr>
    </w:tbl>
    <w:p w:rsidR="004B500A" w:rsidRPr="00597EA6" w:rsidRDefault="004B500A">
      <w:pPr>
        <w:rPr>
          <w:sz w:val="20"/>
        </w:rPr>
      </w:pPr>
    </w:p>
    <w:sectPr w:rsidR="004B500A" w:rsidRPr="00597EA6" w:rsidSect="004B500A">
      <w:pgSz w:w="12240" w:h="15840"/>
      <w:pgMar w:top="1440" w:right="1800" w:bottom="1440" w:left="1800" w:header="720" w:footer="720" w:gutter="0"/>
      <w:cols w:space="720"/>
      <w:docGrid w:linePitch="7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1AF5669A"/>
    <w:multiLevelType w:val="hybridMultilevel"/>
    <w:tmpl w:val="5DF0138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9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0">
    <w:nsid w:val="7F6E03F6"/>
    <w:multiLevelType w:val="hybridMultilevel"/>
    <w:tmpl w:val="2C38D202"/>
    <w:lvl w:ilvl="0" w:tplc="31B8ACAE">
      <w:numFmt w:val="bullet"/>
      <w:lvlText w:val="-"/>
      <w:lvlJc w:val="left"/>
      <w:pPr>
        <w:ind w:left="585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PersonalInfo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2"/>
  </w:num>
  <w:num w:numId="20">
    <w:abstractNumId w:val="8"/>
  </w:num>
  <w:num w:numId="21">
    <w:abstractNumId w:val="1"/>
  </w:num>
  <w:num w:numId="22">
    <w:abstractNumId w:val="4"/>
  </w:num>
  <w:num w:numId="23">
    <w:abstractNumId w:val="6"/>
  </w:num>
  <w:num w:numId="24">
    <w:abstractNumId w:val="7"/>
  </w:num>
  <w:num w:numId="25">
    <w:abstractNumId w:val="5"/>
  </w:num>
  <w:num w:numId="2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>
    <w:abstractNumId w:val="3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26"/>
  <w:drawingGridVerticalSpacing w:val="187"/>
  <w:displayHorizontalDrawingGridEvery w:val="2"/>
  <w:noPunctuationKerning/>
  <w:characterSpacingControl w:val="doNotCompress"/>
  <w:savePreviewPicture/>
  <w:compat>
    <w:adjustLineHeightInTable/>
  </w:compat>
  <w:docVars>
    <w:docVar w:name="iResumeStyle" w:val="2"/>
    <w:docVar w:name="Resume Post Wizard Balloon" w:val="1"/>
  </w:docVars>
  <w:rsids>
    <w:rsidRoot w:val="00597EA6"/>
    <w:rsid w:val="00017857"/>
    <w:rsid w:val="001B43BA"/>
    <w:rsid w:val="001E7FB3"/>
    <w:rsid w:val="004B500A"/>
    <w:rsid w:val="0050222B"/>
    <w:rsid w:val="006F2F35"/>
    <w:rsid w:val="009A7F72"/>
    <w:rsid w:val="00CA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A6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597EA6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597EA6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597EA6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597EA6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597EA6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597EA6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semiHidden/>
    <w:rsid w:val="00597EA6"/>
  </w:style>
  <w:style w:type="table" w:default="1" w:styleId="TableNormal">
    <w:name w:val="Normal Table"/>
    <w:semiHidden/>
    <w:rsid w:val="00597EA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97EA6"/>
  </w:style>
  <w:style w:type="paragraph" w:customStyle="1" w:styleId="Achievement">
    <w:name w:val="Achievement"/>
    <w:basedOn w:val="BodyText"/>
    <w:rsid w:val="00597EA6"/>
    <w:pPr>
      <w:numPr>
        <w:numId w:val="1"/>
      </w:numPr>
      <w:spacing w:after="60"/>
    </w:pPr>
  </w:style>
  <w:style w:type="paragraph" w:styleId="BodyText">
    <w:name w:val="Body Text"/>
    <w:basedOn w:val="Normal"/>
    <w:rsid w:val="00597EA6"/>
    <w:pPr>
      <w:spacing w:after="220" w:line="240" w:lineRule="atLeast"/>
    </w:pPr>
  </w:style>
  <w:style w:type="paragraph" w:customStyle="1" w:styleId="Address1">
    <w:name w:val="Address 1"/>
    <w:basedOn w:val="Normal"/>
    <w:rsid w:val="00597EA6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597EA6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597EA6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597EA6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597EA6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rsid w:val="00597EA6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597EA6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597EA6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rsid w:val="00597EA6"/>
    <w:pPr>
      <w:numPr>
        <w:numId w:val="2"/>
      </w:numPr>
      <w:spacing w:before="220"/>
      <w:ind w:left="245" w:right="0" w:hanging="245"/>
    </w:pPr>
  </w:style>
  <w:style w:type="paragraph" w:customStyle="1" w:styleId="HeadingBase">
    <w:name w:val="Heading Base"/>
    <w:basedOn w:val="BodyText"/>
    <w:next w:val="BodyText"/>
    <w:rsid w:val="00597EA6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597EA6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597EA6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597EA6"/>
    <w:pPr>
      <w:keepNext/>
    </w:pPr>
  </w:style>
  <w:style w:type="paragraph" w:customStyle="1" w:styleId="CityState">
    <w:name w:val="City/State"/>
    <w:basedOn w:val="BodyText"/>
    <w:next w:val="BodyText"/>
    <w:rsid w:val="00597EA6"/>
    <w:pPr>
      <w:keepNext/>
    </w:pPr>
  </w:style>
  <w:style w:type="character" w:customStyle="1" w:styleId="Lead-inEmphasis">
    <w:name w:val="Lead-in Emphasis"/>
    <w:rsid w:val="00597EA6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597EA6"/>
  </w:style>
  <w:style w:type="paragraph" w:styleId="Footer">
    <w:name w:val="footer"/>
    <w:basedOn w:val="HeaderBase"/>
    <w:rsid w:val="00597EA6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597EA6"/>
    <w:rPr>
      <w:i/>
      <w:caps w:val="0"/>
      <w:spacing w:val="10"/>
      <w:sz w:val="24"/>
    </w:rPr>
  </w:style>
  <w:style w:type="character" w:styleId="PageNumber">
    <w:name w:val="page number"/>
    <w:rsid w:val="00597EA6"/>
    <w:rPr>
      <w:sz w:val="24"/>
    </w:rPr>
  </w:style>
  <w:style w:type="character" w:styleId="Emphasis">
    <w:name w:val="Emphasis"/>
    <w:qFormat/>
    <w:rsid w:val="00597EA6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597EA6"/>
    <w:pPr>
      <w:ind w:left="720"/>
    </w:pPr>
  </w:style>
  <w:style w:type="character" w:customStyle="1" w:styleId="Job">
    <w:name w:val="Job"/>
    <w:basedOn w:val="DefaultParagraphFont"/>
    <w:rsid w:val="00597EA6"/>
  </w:style>
  <w:style w:type="paragraph" w:customStyle="1" w:styleId="PersonalData">
    <w:name w:val="Personal Data"/>
    <w:basedOn w:val="BodyText"/>
    <w:rsid w:val="00597EA6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597EA6"/>
    <w:pPr>
      <w:spacing w:before="60"/>
    </w:pPr>
  </w:style>
  <w:style w:type="paragraph" w:customStyle="1" w:styleId="NoTitle">
    <w:name w:val="No Title"/>
    <w:basedOn w:val="SectionTitle"/>
    <w:rsid w:val="00597EA6"/>
    <w:pPr>
      <w:pBdr>
        <w:bottom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 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 </dc:creator>
  <cp:keywords/>
  <cp:lastModifiedBy>BenQ</cp:lastModifiedBy>
  <cp:revision>2</cp:revision>
  <cp:lastPrinted>2009-03-25T13:40:00Z</cp:lastPrinted>
  <dcterms:created xsi:type="dcterms:W3CDTF">2010-05-07T02:35:00Z</dcterms:created>
  <dcterms:modified xsi:type="dcterms:W3CDTF">2010-05-07T02:35:00Z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