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4A" w:rsidRPr="0070529A" w:rsidRDefault="00B91260" w:rsidP="00B91260">
      <w:pPr>
        <w:jc w:val="center"/>
        <w:rPr>
          <w:b/>
          <w:sz w:val="32"/>
          <w:szCs w:val="32"/>
          <w:u w:val="single"/>
        </w:rPr>
      </w:pPr>
      <w:r w:rsidRPr="0070529A">
        <w:rPr>
          <w:b/>
          <w:sz w:val="32"/>
          <w:szCs w:val="32"/>
          <w:u w:val="single"/>
        </w:rPr>
        <w:t>MARIA FATIMA E. VALDEZ</w:t>
      </w:r>
      <w:r w:rsidR="000D313D">
        <w:rPr>
          <w:b/>
          <w:sz w:val="32"/>
          <w:szCs w:val="32"/>
          <w:u w:val="single"/>
        </w:rPr>
        <w:t xml:space="preserve">                                                       </w:t>
      </w:r>
      <w:r w:rsidR="000D313D">
        <w:rPr>
          <w:b/>
          <w:noProof/>
          <w:sz w:val="32"/>
          <w:szCs w:val="32"/>
          <w:u w:val="single"/>
        </w:rPr>
        <w:drawing>
          <wp:inline distT="0" distB="0" distL="0" distR="0">
            <wp:extent cx="1076325" cy="1064419"/>
            <wp:effectExtent l="19050" t="0" r="9525" b="0"/>
            <wp:docPr id="2" name="Picture 1" descr="22052008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52008411.jpg"/>
                    <pic:cNvPicPr/>
                  </pic:nvPicPr>
                  <pic:blipFill>
                    <a:blip r:embed="rId5" cstate="print"/>
                    <a:stretch>
                      <a:fillRect/>
                    </a:stretch>
                  </pic:blipFill>
                  <pic:spPr>
                    <a:xfrm>
                      <a:off x="0" y="0"/>
                      <a:ext cx="1076325" cy="1064419"/>
                    </a:xfrm>
                    <a:prstGeom prst="rect">
                      <a:avLst/>
                    </a:prstGeom>
                  </pic:spPr>
                </pic:pic>
              </a:graphicData>
            </a:graphic>
          </wp:inline>
        </w:drawing>
      </w:r>
    </w:p>
    <w:p w:rsidR="00B91260" w:rsidRDefault="00B91260" w:rsidP="00B91260">
      <w:pPr>
        <w:jc w:val="center"/>
      </w:pPr>
      <w:r>
        <w:t xml:space="preserve">Blk. 21 Lot 18 Northgate Sarmiento, </w:t>
      </w:r>
      <w:proofErr w:type="spellStart"/>
      <w:r>
        <w:t>Brgy</w:t>
      </w:r>
      <w:proofErr w:type="spellEnd"/>
      <w:r>
        <w:t xml:space="preserve">. </w:t>
      </w:r>
      <w:proofErr w:type="spellStart"/>
      <w:r>
        <w:t>Muzon</w:t>
      </w:r>
      <w:proofErr w:type="spellEnd"/>
      <w:r>
        <w:t xml:space="preserve">, CSJDM, </w:t>
      </w:r>
      <w:proofErr w:type="spellStart"/>
      <w:r>
        <w:t>Bulacan</w:t>
      </w:r>
      <w:proofErr w:type="spellEnd"/>
    </w:p>
    <w:p w:rsidR="00B91260" w:rsidRDefault="00B91260" w:rsidP="00B91260">
      <w:pPr>
        <w:jc w:val="center"/>
      </w:pPr>
      <w:r>
        <w:t xml:space="preserve">Email Add: </w:t>
      </w:r>
      <w:hyperlink r:id="rId6" w:history="1">
        <w:r w:rsidRPr="006D4313">
          <w:rPr>
            <w:rStyle w:val="Hyperlink"/>
          </w:rPr>
          <w:t>Kyrieyvernvienn@yahoo.com</w:t>
        </w:r>
      </w:hyperlink>
    </w:p>
    <w:p w:rsidR="00B91260" w:rsidRDefault="00B91260" w:rsidP="00B91260">
      <w:pPr>
        <w:jc w:val="center"/>
      </w:pPr>
      <w:r>
        <w:t xml:space="preserve">Mobile Phone </w:t>
      </w:r>
      <w:proofErr w:type="gramStart"/>
      <w:r>
        <w:t># :</w:t>
      </w:r>
      <w:proofErr w:type="gramEnd"/>
      <w:r>
        <w:t xml:space="preserve"> 0920 613 6100</w:t>
      </w:r>
    </w:p>
    <w:p w:rsidR="00B91260" w:rsidRDefault="00B91260" w:rsidP="00B91260">
      <w:pPr>
        <w:jc w:val="center"/>
      </w:pPr>
    </w:p>
    <w:p w:rsidR="00B91260" w:rsidRPr="0070529A" w:rsidRDefault="00B91260" w:rsidP="00B91260">
      <w:pPr>
        <w:jc w:val="center"/>
        <w:rPr>
          <w:b/>
          <w:sz w:val="28"/>
          <w:szCs w:val="28"/>
        </w:rPr>
      </w:pPr>
      <w:r w:rsidRPr="0070529A">
        <w:rPr>
          <w:b/>
          <w:sz w:val="28"/>
          <w:szCs w:val="28"/>
        </w:rPr>
        <w:t>English Teacher</w:t>
      </w:r>
    </w:p>
    <w:p w:rsidR="00B91260" w:rsidRPr="0070529A" w:rsidRDefault="00B91260" w:rsidP="00B91260">
      <w:pPr>
        <w:jc w:val="center"/>
        <w:rPr>
          <w:b/>
          <w:sz w:val="24"/>
          <w:szCs w:val="24"/>
        </w:rPr>
      </w:pPr>
      <w:r w:rsidRPr="0070529A">
        <w:rPr>
          <w:b/>
          <w:sz w:val="24"/>
          <w:szCs w:val="24"/>
        </w:rPr>
        <w:t>PROFILE</w:t>
      </w:r>
    </w:p>
    <w:p w:rsidR="00B91260" w:rsidRDefault="00B91260" w:rsidP="00B91260">
      <w:proofErr w:type="gramStart"/>
      <w:r>
        <w:t>English teacher with four (4) years of experience.</w:t>
      </w:r>
      <w:proofErr w:type="gramEnd"/>
      <w:r>
        <w:t xml:space="preserve"> </w:t>
      </w:r>
      <w:proofErr w:type="gramStart"/>
      <w:r>
        <w:t>Dedication to the profession of teaching and overall student development.</w:t>
      </w:r>
      <w:proofErr w:type="gramEnd"/>
      <w:r>
        <w:t xml:space="preserve"> </w:t>
      </w:r>
      <w:proofErr w:type="gramStart"/>
      <w:r>
        <w:t>Innovative integration of technology and hands-on activities to support learning concepts.</w:t>
      </w:r>
      <w:proofErr w:type="gramEnd"/>
    </w:p>
    <w:p w:rsidR="00B91260" w:rsidRPr="0070529A" w:rsidRDefault="00B91260" w:rsidP="00B91260">
      <w:pPr>
        <w:jc w:val="center"/>
        <w:rPr>
          <w:b/>
          <w:sz w:val="24"/>
          <w:szCs w:val="24"/>
        </w:rPr>
      </w:pPr>
      <w:r w:rsidRPr="0070529A">
        <w:rPr>
          <w:b/>
          <w:sz w:val="24"/>
          <w:szCs w:val="24"/>
        </w:rPr>
        <w:t>HIGHLIGHTS</w:t>
      </w:r>
    </w:p>
    <w:p w:rsidR="00DB536B" w:rsidRDefault="00DB536B" w:rsidP="00B91260">
      <w:pPr>
        <w:pStyle w:val="ListParagraph"/>
        <w:numPr>
          <w:ilvl w:val="0"/>
          <w:numId w:val="1"/>
        </w:numPr>
      </w:pPr>
      <w:r>
        <w:t xml:space="preserve">Employ a variety of instructional techniques, including total physical </w:t>
      </w:r>
      <w:r w:rsidR="006E11FA">
        <w:t>response and storytelling, stan</w:t>
      </w:r>
      <w:r>
        <w:t>dard grammar instruction, cooperative learning, reinforcement of daily instr</w:t>
      </w:r>
      <w:r w:rsidR="006E11FA">
        <w:t>uction via homework.</w:t>
      </w:r>
    </w:p>
    <w:p w:rsidR="00B91260" w:rsidRDefault="00B91260" w:rsidP="00B91260">
      <w:pPr>
        <w:pStyle w:val="ListParagraph"/>
        <w:numPr>
          <w:ilvl w:val="0"/>
          <w:numId w:val="1"/>
        </w:numPr>
      </w:pPr>
      <w:r>
        <w:t>Communicates well with diverse population in written, verbal and presentation formats.</w:t>
      </w:r>
    </w:p>
    <w:p w:rsidR="00B91260" w:rsidRDefault="00B91260" w:rsidP="00B91260">
      <w:pPr>
        <w:pStyle w:val="ListParagraph"/>
        <w:numPr>
          <w:ilvl w:val="0"/>
          <w:numId w:val="1"/>
        </w:numPr>
      </w:pPr>
      <w:r>
        <w:t xml:space="preserve"> Training expertise includes curriculum development, testing and evaluation, group instruction</w:t>
      </w:r>
      <w:r w:rsidR="00DB536B">
        <w:t>, motivation, tutoring and workshops.</w:t>
      </w:r>
    </w:p>
    <w:p w:rsidR="00DB536B" w:rsidRDefault="00DB536B" w:rsidP="00B91260">
      <w:pPr>
        <w:pStyle w:val="ListParagraph"/>
        <w:numPr>
          <w:ilvl w:val="0"/>
          <w:numId w:val="1"/>
        </w:numPr>
      </w:pPr>
      <w:r>
        <w:t>Experience with a range of student ages, from pre-school thru middle school and junior high.</w:t>
      </w:r>
    </w:p>
    <w:p w:rsidR="00DB536B" w:rsidRDefault="00DB536B" w:rsidP="00DB536B">
      <w:pPr>
        <w:pStyle w:val="ListParagraph"/>
        <w:numPr>
          <w:ilvl w:val="0"/>
          <w:numId w:val="1"/>
        </w:numPr>
      </w:pPr>
      <w:r>
        <w:t>Technical skills include: Windows XP, Microsoft word, Excel and Autodesk.</w:t>
      </w:r>
    </w:p>
    <w:p w:rsidR="00DB536B" w:rsidRPr="00424EFC" w:rsidRDefault="00DB536B" w:rsidP="00DB536B">
      <w:pPr>
        <w:rPr>
          <w:b/>
          <w:sz w:val="28"/>
          <w:szCs w:val="28"/>
        </w:rPr>
      </w:pPr>
    </w:p>
    <w:p w:rsidR="00DB536B" w:rsidRPr="00424EFC" w:rsidRDefault="006E11FA" w:rsidP="00DB536B">
      <w:pPr>
        <w:jc w:val="center"/>
        <w:rPr>
          <w:b/>
          <w:sz w:val="28"/>
          <w:szCs w:val="28"/>
        </w:rPr>
      </w:pPr>
      <w:r w:rsidRPr="00424EFC">
        <w:rPr>
          <w:b/>
          <w:sz w:val="28"/>
          <w:szCs w:val="28"/>
        </w:rPr>
        <w:t>CAREER HISTORY</w:t>
      </w:r>
    </w:p>
    <w:tbl>
      <w:tblPr>
        <w:tblW w:w="9180" w:type="dxa"/>
        <w:jc w:val="center"/>
        <w:tblCellSpacing w:w="0" w:type="dxa"/>
        <w:tblCellMar>
          <w:left w:w="0" w:type="dxa"/>
          <w:right w:w="0" w:type="dxa"/>
        </w:tblCellMar>
        <w:tblLook w:val="04A0"/>
      </w:tblPr>
      <w:tblGrid>
        <w:gridCol w:w="6885"/>
        <w:gridCol w:w="2295"/>
      </w:tblGrid>
      <w:tr w:rsidR="006E11FA" w:rsidRPr="006E11FA" w:rsidTr="006E11FA">
        <w:trPr>
          <w:tblCellSpacing w:w="0" w:type="dxa"/>
          <w:jc w:val="center"/>
        </w:trPr>
        <w:tc>
          <w:tcPr>
            <w:tcW w:w="3750" w:type="pct"/>
            <w:hideMark/>
          </w:tcPr>
          <w:p w:rsidR="006E11FA" w:rsidRPr="006E11FA" w:rsidRDefault="006E11FA" w:rsidP="006E11FA">
            <w:pPr>
              <w:spacing w:after="0" w:line="240" w:lineRule="auto"/>
              <w:rPr>
                <w:rFonts w:ascii="Times New Roman" w:eastAsia="Times New Roman" w:hAnsi="Times New Roman" w:cs="Times New Roman"/>
                <w:sz w:val="20"/>
                <w:szCs w:val="20"/>
              </w:rPr>
            </w:pPr>
          </w:p>
        </w:tc>
        <w:tc>
          <w:tcPr>
            <w:tcW w:w="1250" w:type="pct"/>
            <w:vAlign w:val="center"/>
            <w:hideMark/>
          </w:tcPr>
          <w:p w:rsidR="006E11FA" w:rsidRPr="006E11FA" w:rsidRDefault="006E11FA" w:rsidP="006E11FA">
            <w:pPr>
              <w:spacing w:after="0" w:line="240" w:lineRule="auto"/>
              <w:jc w:val="right"/>
              <w:rPr>
                <w:rFonts w:ascii="Times New Roman" w:eastAsia="Times New Roman" w:hAnsi="Times New Roman" w:cs="Times New Roman"/>
                <w:sz w:val="20"/>
                <w:szCs w:val="20"/>
              </w:rPr>
            </w:pPr>
          </w:p>
        </w:tc>
      </w:tr>
      <w:tr w:rsidR="006E11FA" w:rsidRPr="006E11FA" w:rsidTr="006E11FA">
        <w:trPr>
          <w:tblCellSpacing w:w="0" w:type="dxa"/>
          <w:jc w:val="center"/>
        </w:trPr>
        <w:tc>
          <w:tcPr>
            <w:tcW w:w="5000" w:type="pct"/>
            <w:gridSpan w:val="2"/>
            <w:vAlign w:val="center"/>
            <w:hideMark/>
          </w:tcPr>
          <w:p w:rsidR="006E11FA" w:rsidRPr="006E11FA" w:rsidRDefault="006E11FA" w:rsidP="006E11FA">
            <w:pPr>
              <w:spacing w:after="0" w:line="240" w:lineRule="auto"/>
              <w:rPr>
                <w:rFonts w:ascii="Times New Roman" w:eastAsia="Times New Roman" w:hAnsi="Times New Roman" w:cs="Times New Roman"/>
                <w:b/>
                <w:bCs/>
                <w:sz w:val="20"/>
                <w:szCs w:val="20"/>
              </w:rPr>
            </w:pPr>
          </w:p>
        </w:tc>
      </w:tr>
      <w:tr w:rsidR="006E11FA" w:rsidRPr="006E11FA" w:rsidTr="006E11FA">
        <w:trPr>
          <w:tblCellSpacing w:w="0" w:type="dxa"/>
          <w:jc w:val="center"/>
        </w:trPr>
        <w:tc>
          <w:tcPr>
            <w:tcW w:w="5000" w:type="pct"/>
            <w:gridSpan w:val="2"/>
            <w:vAlign w:val="center"/>
            <w:hideMark/>
          </w:tcPr>
          <w:p w:rsidR="006E11FA" w:rsidRPr="006E11FA" w:rsidRDefault="006E11FA" w:rsidP="006E11FA">
            <w:pPr>
              <w:spacing w:after="0" w:line="240" w:lineRule="auto"/>
              <w:rPr>
                <w:rFonts w:ascii="Times New Roman" w:eastAsia="Times New Roman" w:hAnsi="Times New Roman" w:cs="Times New Roman"/>
                <w:sz w:val="20"/>
                <w:szCs w:val="20"/>
              </w:rPr>
            </w:pPr>
          </w:p>
        </w:tc>
      </w:tr>
      <w:tr w:rsidR="006E11FA" w:rsidRPr="006E11FA" w:rsidTr="006E11FA">
        <w:trPr>
          <w:tblCellSpacing w:w="0" w:type="dxa"/>
          <w:jc w:val="center"/>
        </w:trPr>
        <w:tc>
          <w:tcPr>
            <w:tcW w:w="0" w:type="auto"/>
            <w:vAlign w:val="center"/>
            <w:hideMark/>
          </w:tcPr>
          <w:p w:rsidR="006E11FA" w:rsidRPr="006E11FA" w:rsidRDefault="006E11FA" w:rsidP="006E11FA">
            <w:pPr>
              <w:spacing w:after="0" w:line="240" w:lineRule="auto"/>
              <w:rPr>
                <w:rFonts w:ascii="Times New Roman" w:eastAsia="Times New Roman" w:hAnsi="Times New Roman" w:cs="Times New Roman"/>
                <w:sz w:val="12"/>
                <w:szCs w:val="12"/>
              </w:rPr>
            </w:pPr>
            <w:r w:rsidRPr="006E11FA">
              <w:rPr>
                <w:rFonts w:ascii="Times New Roman" w:eastAsia="Times New Roman" w:hAnsi="Times New Roman" w:cs="Times New Roman"/>
                <w:sz w:val="12"/>
                <w:szCs w:val="12"/>
              </w:rPr>
              <w:t xml:space="preserve">  </w:t>
            </w:r>
          </w:p>
        </w:tc>
        <w:tc>
          <w:tcPr>
            <w:tcW w:w="0" w:type="auto"/>
            <w:vAlign w:val="center"/>
            <w:hideMark/>
          </w:tcPr>
          <w:p w:rsidR="006E11FA" w:rsidRPr="006E11FA" w:rsidRDefault="006E11FA" w:rsidP="006E11FA">
            <w:pPr>
              <w:spacing w:after="0" w:line="240" w:lineRule="auto"/>
              <w:rPr>
                <w:rFonts w:ascii="Times New Roman" w:eastAsia="Times New Roman" w:hAnsi="Times New Roman" w:cs="Times New Roman"/>
                <w:sz w:val="20"/>
                <w:szCs w:val="20"/>
              </w:rPr>
            </w:pPr>
          </w:p>
        </w:tc>
      </w:tr>
    </w:tbl>
    <w:p w:rsidR="00DB536B" w:rsidRPr="00424EFC" w:rsidRDefault="006E11FA" w:rsidP="006E11FA">
      <w:pPr>
        <w:rPr>
          <w:b/>
          <w:sz w:val="24"/>
          <w:szCs w:val="24"/>
        </w:rPr>
      </w:pPr>
      <w:r w:rsidRPr="00424EFC">
        <w:rPr>
          <w:b/>
          <w:sz w:val="24"/>
          <w:szCs w:val="24"/>
        </w:rPr>
        <w:t xml:space="preserve">IEPEKA </w:t>
      </w:r>
      <w:r w:rsidR="0070529A">
        <w:rPr>
          <w:b/>
          <w:sz w:val="24"/>
          <w:szCs w:val="24"/>
        </w:rPr>
        <w:t>INTERNATIONAL LANGUAGE SCHOOL</w:t>
      </w:r>
      <w:r w:rsidR="0070529A">
        <w:rPr>
          <w:b/>
          <w:sz w:val="24"/>
          <w:szCs w:val="24"/>
        </w:rPr>
        <w:tab/>
      </w:r>
      <w:r w:rsidR="0070529A">
        <w:rPr>
          <w:b/>
          <w:sz w:val="24"/>
          <w:szCs w:val="24"/>
        </w:rPr>
        <w:tab/>
      </w:r>
      <w:r w:rsidRPr="00424EFC">
        <w:rPr>
          <w:b/>
          <w:sz w:val="24"/>
          <w:szCs w:val="24"/>
        </w:rPr>
        <w:tab/>
      </w:r>
      <w:r w:rsidRPr="00424EFC">
        <w:rPr>
          <w:b/>
          <w:sz w:val="24"/>
          <w:szCs w:val="24"/>
        </w:rPr>
        <w:tab/>
      </w:r>
      <w:r w:rsidRPr="00424EFC">
        <w:rPr>
          <w:b/>
          <w:sz w:val="24"/>
          <w:szCs w:val="24"/>
        </w:rPr>
        <w:tab/>
        <w:t>2005- Present</w:t>
      </w:r>
    </w:p>
    <w:p w:rsidR="006E11FA" w:rsidRPr="0070529A" w:rsidRDefault="006E11FA" w:rsidP="006E11FA">
      <w:pPr>
        <w:rPr>
          <w:b/>
        </w:rPr>
      </w:pPr>
      <w:r w:rsidRPr="0070529A">
        <w:rPr>
          <w:b/>
        </w:rPr>
        <w:t>English Teacher</w:t>
      </w:r>
    </w:p>
    <w:p w:rsidR="006E11FA" w:rsidRDefault="00D87477" w:rsidP="006E11FA">
      <w:pPr>
        <w:pStyle w:val="ListParagraph"/>
        <w:numPr>
          <w:ilvl w:val="0"/>
          <w:numId w:val="6"/>
        </w:numPr>
      </w:pPr>
      <w:r>
        <w:t>Provide tutoring in English conversation, academic</w:t>
      </w:r>
      <w:r w:rsidR="006E11FA">
        <w:t xml:space="preserve"> assistance, and professional tutoring for young people and adults. Develop and implement strategic study plans and strategies for under </w:t>
      </w:r>
      <w:r w:rsidR="006E11FA">
        <w:lastRenderedPageBreak/>
        <w:t>-performing students to improve English language skills, subject matter comprehension and improve grades.</w:t>
      </w:r>
    </w:p>
    <w:p w:rsidR="00D87477" w:rsidRDefault="00D87477" w:rsidP="006E11FA">
      <w:pPr>
        <w:pStyle w:val="ListParagraph"/>
        <w:numPr>
          <w:ilvl w:val="0"/>
          <w:numId w:val="6"/>
        </w:numPr>
      </w:pPr>
      <w:r>
        <w:t>Prepared continuing education curriculum, made presentations, engage in conversational exercises, and participated in curriculum development.</w:t>
      </w:r>
    </w:p>
    <w:p w:rsidR="00333707" w:rsidRDefault="00333707" w:rsidP="006E11FA">
      <w:pPr>
        <w:pStyle w:val="ListParagraph"/>
        <w:numPr>
          <w:ilvl w:val="0"/>
          <w:numId w:val="6"/>
        </w:numPr>
      </w:pPr>
      <w:r>
        <w:t>Perform online teaching directly to Korea.</w:t>
      </w:r>
    </w:p>
    <w:p w:rsidR="00D87477" w:rsidRDefault="00D87477" w:rsidP="00D87477"/>
    <w:p w:rsidR="00D87477" w:rsidRDefault="00D87477" w:rsidP="00D87477"/>
    <w:tbl>
      <w:tblPr>
        <w:tblW w:w="9180" w:type="dxa"/>
        <w:jc w:val="center"/>
        <w:tblCellSpacing w:w="0" w:type="dxa"/>
        <w:tblCellMar>
          <w:left w:w="0" w:type="dxa"/>
          <w:right w:w="0" w:type="dxa"/>
        </w:tblCellMar>
        <w:tblLook w:val="04A0"/>
      </w:tblPr>
      <w:tblGrid>
        <w:gridCol w:w="4590"/>
        <w:gridCol w:w="4590"/>
      </w:tblGrid>
      <w:tr w:rsidR="00D87477" w:rsidRPr="00D87477" w:rsidTr="00D87477">
        <w:trPr>
          <w:tblCellSpacing w:w="0" w:type="dxa"/>
          <w:jc w:val="center"/>
        </w:trPr>
        <w:tc>
          <w:tcPr>
            <w:tcW w:w="5000" w:type="pct"/>
            <w:gridSpan w:val="2"/>
            <w:vAlign w:val="center"/>
            <w:hideMark/>
          </w:tcPr>
          <w:p w:rsidR="00D87477" w:rsidRPr="00D87477" w:rsidRDefault="00D87477" w:rsidP="00D87477">
            <w:pPr>
              <w:spacing w:after="0" w:line="240" w:lineRule="auto"/>
              <w:rPr>
                <w:rFonts w:ascii="Times New Roman" w:eastAsia="Times New Roman" w:hAnsi="Times New Roman" w:cs="Times New Roman"/>
                <w:sz w:val="20"/>
                <w:szCs w:val="20"/>
              </w:rPr>
            </w:pPr>
          </w:p>
        </w:tc>
      </w:tr>
      <w:tr w:rsidR="00D87477" w:rsidRPr="00D87477" w:rsidTr="00D87477">
        <w:trPr>
          <w:tblCellSpacing w:w="0" w:type="dxa"/>
          <w:jc w:val="center"/>
        </w:trPr>
        <w:tc>
          <w:tcPr>
            <w:tcW w:w="0" w:type="auto"/>
            <w:vAlign w:val="center"/>
            <w:hideMark/>
          </w:tcPr>
          <w:p w:rsidR="00D87477" w:rsidRPr="00D87477" w:rsidRDefault="00D87477" w:rsidP="00D87477">
            <w:pPr>
              <w:spacing w:after="0" w:line="240" w:lineRule="auto"/>
              <w:rPr>
                <w:rFonts w:ascii="Times New Roman" w:eastAsia="Times New Roman" w:hAnsi="Times New Roman" w:cs="Times New Roman"/>
                <w:sz w:val="12"/>
                <w:szCs w:val="12"/>
              </w:rPr>
            </w:pPr>
          </w:p>
        </w:tc>
        <w:tc>
          <w:tcPr>
            <w:tcW w:w="0" w:type="auto"/>
            <w:vAlign w:val="center"/>
            <w:hideMark/>
          </w:tcPr>
          <w:p w:rsidR="00D87477" w:rsidRPr="00D87477" w:rsidRDefault="00D87477" w:rsidP="00D87477">
            <w:pPr>
              <w:spacing w:after="0" w:line="240" w:lineRule="auto"/>
              <w:rPr>
                <w:rFonts w:ascii="Times New Roman" w:eastAsia="Times New Roman" w:hAnsi="Times New Roman" w:cs="Times New Roman"/>
                <w:sz w:val="20"/>
                <w:szCs w:val="20"/>
              </w:rPr>
            </w:pPr>
          </w:p>
        </w:tc>
      </w:tr>
    </w:tbl>
    <w:p w:rsidR="006E11FA" w:rsidRPr="00424EFC" w:rsidRDefault="00D87477" w:rsidP="00D87477">
      <w:pPr>
        <w:rPr>
          <w:b/>
          <w:sz w:val="24"/>
          <w:szCs w:val="24"/>
        </w:rPr>
      </w:pPr>
      <w:r w:rsidRPr="00424EFC">
        <w:rPr>
          <w:b/>
          <w:sz w:val="24"/>
          <w:szCs w:val="24"/>
        </w:rPr>
        <w:t>SOLOMON INTERNATIONAL SCHOOL</w:t>
      </w:r>
      <w:r w:rsidR="00333707" w:rsidRPr="00424EFC">
        <w:rPr>
          <w:b/>
          <w:sz w:val="24"/>
          <w:szCs w:val="24"/>
        </w:rPr>
        <w:tab/>
      </w:r>
      <w:r w:rsidR="00333707" w:rsidRPr="00424EFC">
        <w:rPr>
          <w:b/>
          <w:sz w:val="24"/>
          <w:szCs w:val="24"/>
        </w:rPr>
        <w:tab/>
      </w:r>
      <w:r w:rsidR="00333707" w:rsidRPr="00424EFC">
        <w:rPr>
          <w:b/>
          <w:sz w:val="24"/>
          <w:szCs w:val="24"/>
        </w:rPr>
        <w:tab/>
      </w:r>
      <w:r w:rsidR="00333707" w:rsidRPr="00424EFC">
        <w:rPr>
          <w:b/>
          <w:sz w:val="24"/>
          <w:szCs w:val="24"/>
        </w:rPr>
        <w:tab/>
      </w:r>
      <w:r w:rsidR="00333707" w:rsidRPr="00424EFC">
        <w:rPr>
          <w:b/>
          <w:sz w:val="24"/>
          <w:szCs w:val="24"/>
        </w:rPr>
        <w:tab/>
      </w:r>
      <w:r w:rsidR="00424EFC">
        <w:rPr>
          <w:b/>
          <w:sz w:val="24"/>
          <w:szCs w:val="24"/>
        </w:rPr>
        <w:tab/>
      </w:r>
      <w:r w:rsidR="00333707" w:rsidRPr="00424EFC">
        <w:rPr>
          <w:b/>
          <w:sz w:val="24"/>
          <w:szCs w:val="24"/>
        </w:rPr>
        <w:t>2004 - 2005</w:t>
      </w:r>
      <w:r w:rsidR="00333707" w:rsidRPr="00424EFC">
        <w:rPr>
          <w:b/>
          <w:sz w:val="24"/>
          <w:szCs w:val="24"/>
        </w:rPr>
        <w:tab/>
      </w:r>
      <w:r w:rsidR="00333707" w:rsidRPr="00424EFC">
        <w:rPr>
          <w:b/>
          <w:sz w:val="24"/>
          <w:szCs w:val="24"/>
        </w:rPr>
        <w:tab/>
      </w:r>
      <w:r w:rsidR="00333707" w:rsidRPr="00424EFC">
        <w:rPr>
          <w:b/>
          <w:sz w:val="24"/>
          <w:szCs w:val="24"/>
        </w:rPr>
        <w:tab/>
      </w:r>
      <w:r w:rsidR="00333707" w:rsidRPr="00424EFC">
        <w:rPr>
          <w:b/>
          <w:sz w:val="24"/>
          <w:szCs w:val="24"/>
        </w:rPr>
        <w:tab/>
      </w:r>
    </w:p>
    <w:p w:rsidR="00D87477" w:rsidRPr="00424EFC" w:rsidRDefault="00D87477" w:rsidP="00D87477">
      <w:pPr>
        <w:rPr>
          <w:b/>
        </w:rPr>
      </w:pPr>
      <w:r w:rsidRPr="00424EFC">
        <w:rPr>
          <w:b/>
        </w:rPr>
        <w:t>English Teacher</w:t>
      </w:r>
    </w:p>
    <w:p w:rsidR="00D87477" w:rsidRDefault="00D87477" w:rsidP="00D87477">
      <w:pPr>
        <w:pStyle w:val="ListParagraph"/>
        <w:numPr>
          <w:ilvl w:val="0"/>
          <w:numId w:val="7"/>
        </w:numPr>
      </w:pPr>
      <w:r>
        <w:t>Worked with individual students to increase their level by providing one-on –one tutoring. Used reading recovery strategies with students, which enabled them to excel their ability and move up into a higher level of reading.</w:t>
      </w:r>
    </w:p>
    <w:p w:rsidR="00333707" w:rsidRDefault="00333707" w:rsidP="00D87477">
      <w:pPr>
        <w:pStyle w:val="ListParagraph"/>
        <w:numPr>
          <w:ilvl w:val="0"/>
          <w:numId w:val="7"/>
        </w:numPr>
      </w:pPr>
      <w:r>
        <w:t>Committed to teaching to meet individual student needs, and keeping parents informed of student progress. Offer ideas and materials to continue the educational process in the home.</w:t>
      </w:r>
    </w:p>
    <w:p w:rsidR="00333707" w:rsidRPr="00424EFC" w:rsidRDefault="00D75BE6" w:rsidP="00D75BE6">
      <w:pPr>
        <w:rPr>
          <w:b/>
          <w:sz w:val="24"/>
          <w:szCs w:val="24"/>
        </w:rPr>
      </w:pPr>
      <w:r w:rsidRPr="00424EFC">
        <w:rPr>
          <w:b/>
          <w:sz w:val="24"/>
          <w:szCs w:val="24"/>
        </w:rPr>
        <w:t>GLOBE TEXTILE INC.</w:t>
      </w:r>
      <w:r w:rsidRPr="00424EFC">
        <w:rPr>
          <w:b/>
          <w:sz w:val="24"/>
          <w:szCs w:val="24"/>
        </w:rPr>
        <w:tab/>
      </w:r>
      <w:r w:rsidRPr="00424EFC">
        <w:rPr>
          <w:b/>
          <w:sz w:val="24"/>
          <w:szCs w:val="24"/>
        </w:rPr>
        <w:tab/>
      </w:r>
      <w:r w:rsidRPr="00424EFC">
        <w:rPr>
          <w:b/>
          <w:sz w:val="24"/>
          <w:szCs w:val="24"/>
        </w:rPr>
        <w:tab/>
      </w:r>
      <w:r w:rsidRPr="00424EFC">
        <w:rPr>
          <w:b/>
          <w:sz w:val="24"/>
          <w:szCs w:val="24"/>
        </w:rPr>
        <w:tab/>
      </w:r>
      <w:r w:rsidRPr="00424EFC">
        <w:rPr>
          <w:b/>
          <w:sz w:val="24"/>
          <w:szCs w:val="24"/>
        </w:rPr>
        <w:tab/>
      </w:r>
      <w:r w:rsidRPr="00424EFC">
        <w:rPr>
          <w:b/>
          <w:sz w:val="24"/>
          <w:szCs w:val="24"/>
        </w:rPr>
        <w:tab/>
      </w:r>
      <w:r w:rsidRPr="00424EFC">
        <w:rPr>
          <w:b/>
          <w:sz w:val="24"/>
          <w:szCs w:val="24"/>
        </w:rPr>
        <w:tab/>
      </w:r>
      <w:r w:rsidRPr="00424EFC">
        <w:rPr>
          <w:b/>
          <w:sz w:val="24"/>
          <w:szCs w:val="24"/>
        </w:rPr>
        <w:tab/>
      </w:r>
      <w:r w:rsidRPr="00424EFC">
        <w:rPr>
          <w:b/>
          <w:sz w:val="24"/>
          <w:szCs w:val="24"/>
        </w:rPr>
        <w:tab/>
        <w:t>2001 – 2002</w:t>
      </w:r>
    </w:p>
    <w:p w:rsidR="00D75BE6" w:rsidRPr="00424EFC" w:rsidRDefault="00D75BE6" w:rsidP="00D75BE6">
      <w:pPr>
        <w:rPr>
          <w:b/>
        </w:rPr>
      </w:pPr>
      <w:r w:rsidRPr="00424EFC">
        <w:rPr>
          <w:b/>
        </w:rPr>
        <w:t>Designer</w:t>
      </w:r>
    </w:p>
    <w:p w:rsidR="00D75BE6" w:rsidRPr="00276F0F" w:rsidRDefault="00D75BE6" w:rsidP="00D75BE6">
      <w:pPr>
        <w:pStyle w:val="ListParagraph"/>
        <w:numPr>
          <w:ilvl w:val="0"/>
          <w:numId w:val="8"/>
        </w:numPr>
        <w:spacing w:after="0" w:line="240" w:lineRule="auto"/>
        <w:rPr>
          <w:rFonts w:eastAsia="Times New Roman" w:cs="Times New Roman"/>
        </w:rPr>
      </w:pPr>
      <w:r w:rsidRPr="00276F0F">
        <w:rPr>
          <w:rFonts w:eastAsia="Times New Roman" w:cs="Times New Roman"/>
          <w:bCs/>
        </w:rPr>
        <w:t>Artistic ability</w:t>
      </w:r>
      <w:r w:rsidRPr="00276F0F">
        <w:rPr>
          <w:rFonts w:eastAsia="Times New Roman" w:cs="Times New Roman"/>
          <w:b/>
          <w:bCs/>
        </w:rPr>
        <w:t xml:space="preserve"> – </w:t>
      </w:r>
      <w:r w:rsidRPr="00276F0F">
        <w:rPr>
          <w:rFonts w:eastAsia="Times New Roman" w:cs="Times New Roman"/>
        </w:rPr>
        <w:t>demonstrated ability to produce creative, eye-catching, award-winning textile designs and artwork.</w:t>
      </w:r>
    </w:p>
    <w:p w:rsidR="00D75BE6" w:rsidRPr="00276F0F" w:rsidRDefault="00D75BE6" w:rsidP="00D75BE6">
      <w:pPr>
        <w:pStyle w:val="ListParagraph"/>
        <w:numPr>
          <w:ilvl w:val="0"/>
          <w:numId w:val="8"/>
        </w:numPr>
        <w:spacing w:after="0" w:line="240" w:lineRule="auto"/>
        <w:rPr>
          <w:rFonts w:eastAsia="Times New Roman" w:cs="Times New Roman"/>
        </w:rPr>
      </w:pPr>
      <w:r w:rsidRPr="00276F0F">
        <w:rPr>
          <w:rFonts w:eastAsia="Times New Roman" w:cs="Times New Roman"/>
          <w:bCs/>
        </w:rPr>
        <w:t>Client relations</w:t>
      </w:r>
      <w:r w:rsidRPr="00276F0F">
        <w:rPr>
          <w:rFonts w:eastAsia="Times New Roman" w:cs="Times New Roman"/>
          <w:b/>
          <w:bCs/>
        </w:rPr>
        <w:t xml:space="preserve"> – </w:t>
      </w:r>
      <w:r w:rsidRPr="00276F0F">
        <w:rPr>
          <w:rFonts w:eastAsia="Times New Roman" w:cs="Times New Roman"/>
        </w:rPr>
        <w:t>maintained customer-focus throughout development to ensure final product met and exceeded client expectations.</w:t>
      </w:r>
    </w:p>
    <w:p w:rsidR="00D75BE6" w:rsidRPr="00276F0F" w:rsidRDefault="00D75BE6" w:rsidP="00D75BE6">
      <w:pPr>
        <w:pStyle w:val="ListParagraph"/>
        <w:numPr>
          <w:ilvl w:val="0"/>
          <w:numId w:val="8"/>
        </w:numPr>
        <w:spacing w:after="0" w:line="240" w:lineRule="auto"/>
        <w:rPr>
          <w:rFonts w:eastAsia="Times New Roman" w:cs="Times New Roman"/>
        </w:rPr>
      </w:pPr>
      <w:r w:rsidRPr="00276F0F">
        <w:rPr>
          <w:rFonts w:eastAsia="Times New Roman" w:cs="Times New Roman"/>
          <w:bCs/>
        </w:rPr>
        <w:t>Project management</w:t>
      </w:r>
      <w:r w:rsidRPr="00276F0F">
        <w:rPr>
          <w:rFonts w:eastAsia="Times New Roman" w:cs="Times New Roman"/>
        </w:rPr>
        <w:t xml:space="preserve"> – worked with client to develop product specifications, and establish completion date. Implemented high-quality artwork and textile designs that met specifications, and timeline requirements.</w:t>
      </w:r>
    </w:p>
    <w:p w:rsidR="00D75BE6" w:rsidRPr="00276F0F" w:rsidRDefault="00D75BE6" w:rsidP="00D75BE6">
      <w:pPr>
        <w:pStyle w:val="ListParagraph"/>
        <w:numPr>
          <w:ilvl w:val="0"/>
          <w:numId w:val="8"/>
        </w:numPr>
        <w:spacing w:after="0" w:line="240" w:lineRule="auto"/>
        <w:rPr>
          <w:rFonts w:eastAsia="Times New Roman" w:cs="Times New Roman"/>
        </w:rPr>
      </w:pPr>
      <w:r w:rsidRPr="00276F0F">
        <w:rPr>
          <w:rFonts w:eastAsia="Times New Roman" w:cs="Times New Roman"/>
          <w:bCs/>
        </w:rPr>
        <w:t>Innovative approach</w:t>
      </w:r>
      <w:r w:rsidRPr="00276F0F">
        <w:rPr>
          <w:rFonts w:eastAsia="Times New Roman" w:cs="Times New Roman"/>
        </w:rPr>
        <w:t xml:space="preserve"> – assessed industry trends, market needs, and technological improvements to invent new products or methods to create stimulating art.</w:t>
      </w:r>
    </w:p>
    <w:p w:rsidR="00D75BE6" w:rsidRPr="00276F0F" w:rsidRDefault="00D75BE6" w:rsidP="00D75BE6"/>
    <w:p w:rsidR="00D75BE6" w:rsidRPr="00424EFC" w:rsidRDefault="00424EFC" w:rsidP="00D75BE6">
      <w:pPr>
        <w:rPr>
          <w:b/>
          <w:sz w:val="24"/>
          <w:szCs w:val="24"/>
        </w:rPr>
      </w:pPr>
      <w:r>
        <w:rPr>
          <w:b/>
          <w:sz w:val="24"/>
          <w:szCs w:val="24"/>
        </w:rPr>
        <w:t>NEO VENTURES CORPORATION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75BE6" w:rsidRPr="00424EFC">
        <w:rPr>
          <w:b/>
          <w:sz w:val="24"/>
          <w:szCs w:val="24"/>
        </w:rPr>
        <w:tab/>
        <w:t>1998 – 1999</w:t>
      </w:r>
    </w:p>
    <w:p w:rsidR="00D75BE6" w:rsidRPr="00424EFC" w:rsidRDefault="00D75BE6" w:rsidP="00D75BE6">
      <w:pPr>
        <w:rPr>
          <w:b/>
        </w:rPr>
      </w:pPr>
      <w:proofErr w:type="gramStart"/>
      <w:r w:rsidRPr="00424EFC">
        <w:rPr>
          <w:b/>
        </w:rPr>
        <w:t>Advertising  Consultant</w:t>
      </w:r>
      <w:proofErr w:type="gramEnd"/>
    </w:p>
    <w:p w:rsidR="00276F0F" w:rsidRDefault="00276F0F" w:rsidP="00276F0F">
      <w:pPr>
        <w:pStyle w:val="ListParagraph"/>
        <w:numPr>
          <w:ilvl w:val="0"/>
          <w:numId w:val="9"/>
        </w:numPr>
        <w:rPr>
          <w:rFonts w:cs="Times New Roman"/>
        </w:rPr>
      </w:pPr>
      <w:r w:rsidRPr="00276F0F">
        <w:rPr>
          <w:rFonts w:cs="Times New Roman"/>
        </w:rPr>
        <w:t>Designed ads for existing customers and created speculative ads for prospective and existing customers. Researched previous customer advertising to determine viable customers to meet sales quotas and identify potential customers for upcoming special advertising sections. Wrote proposals and assisted customers in developing an appropriate marketing campaign or program based on individual goals.</w:t>
      </w:r>
    </w:p>
    <w:p w:rsidR="00276F0F" w:rsidRPr="00424EFC" w:rsidRDefault="00276F0F" w:rsidP="00276F0F">
      <w:pPr>
        <w:ind w:left="360"/>
        <w:jc w:val="center"/>
        <w:rPr>
          <w:rFonts w:cs="Times New Roman"/>
          <w:b/>
          <w:sz w:val="24"/>
          <w:szCs w:val="24"/>
        </w:rPr>
      </w:pPr>
      <w:r w:rsidRPr="00424EFC">
        <w:rPr>
          <w:rFonts w:cs="Times New Roman"/>
          <w:b/>
          <w:sz w:val="24"/>
          <w:szCs w:val="24"/>
        </w:rPr>
        <w:lastRenderedPageBreak/>
        <w:t>EDUCATION</w:t>
      </w:r>
    </w:p>
    <w:p w:rsidR="00276F0F" w:rsidRDefault="00276F0F" w:rsidP="00276F0F">
      <w:pPr>
        <w:rPr>
          <w:rFonts w:cs="Times New Roman"/>
        </w:rPr>
      </w:pPr>
      <w:r>
        <w:rPr>
          <w:rFonts w:cs="Times New Roman"/>
        </w:rPr>
        <w:t>Bachelor of Science (Architecture) 1993 – 1998</w:t>
      </w:r>
    </w:p>
    <w:p w:rsidR="00276F0F" w:rsidRDefault="00276F0F" w:rsidP="00276F0F">
      <w:pPr>
        <w:rPr>
          <w:rFonts w:cs="Times New Roman"/>
        </w:rPr>
      </w:pPr>
      <w:r>
        <w:rPr>
          <w:rFonts w:cs="Times New Roman"/>
        </w:rPr>
        <w:t>Far Eastern University</w:t>
      </w:r>
    </w:p>
    <w:p w:rsidR="00276F0F" w:rsidRDefault="00276F0F" w:rsidP="00276F0F">
      <w:pPr>
        <w:rPr>
          <w:rFonts w:cs="Times New Roman"/>
        </w:rPr>
      </w:pPr>
      <w:proofErr w:type="spellStart"/>
      <w:r>
        <w:rPr>
          <w:rFonts w:cs="Times New Roman"/>
        </w:rPr>
        <w:t>Morayta</w:t>
      </w:r>
      <w:proofErr w:type="spellEnd"/>
      <w:r>
        <w:rPr>
          <w:rFonts w:cs="Times New Roman"/>
        </w:rPr>
        <w:t>, Manila, Philippines</w:t>
      </w:r>
    </w:p>
    <w:p w:rsidR="00D75BE6" w:rsidRDefault="00D75BE6" w:rsidP="00276F0F">
      <w:pPr>
        <w:jc w:val="center"/>
      </w:pPr>
    </w:p>
    <w:p w:rsidR="00276F0F" w:rsidRPr="00424EFC" w:rsidRDefault="00276F0F" w:rsidP="00276F0F">
      <w:pPr>
        <w:jc w:val="center"/>
        <w:rPr>
          <w:b/>
          <w:sz w:val="24"/>
          <w:szCs w:val="24"/>
        </w:rPr>
      </w:pPr>
      <w:r w:rsidRPr="00424EFC">
        <w:rPr>
          <w:b/>
          <w:sz w:val="24"/>
          <w:szCs w:val="24"/>
        </w:rPr>
        <w:t>ACHIEVEMENT AND PROFESSIONAL AFFILIATIONS</w:t>
      </w:r>
    </w:p>
    <w:p w:rsidR="00424EFC" w:rsidRDefault="00424EFC" w:rsidP="00276F0F">
      <w:r>
        <w:t xml:space="preserve">1996 – 1998: </w:t>
      </w:r>
      <w:r>
        <w:tab/>
        <w:t>Treasurer- United Architect of the Philippines Student Auxiliary (UPSA) FEU Chapter</w:t>
      </w:r>
    </w:p>
    <w:p w:rsidR="00424EFC" w:rsidRDefault="00424EFC" w:rsidP="00276F0F">
      <w:r>
        <w:t>1995 – 1997:</w:t>
      </w:r>
      <w:r>
        <w:tab/>
        <w:t>Vice- President- Architectural Student Assoc. of the Philippines (ASAPHIL) FEU Chapter</w:t>
      </w:r>
    </w:p>
    <w:p w:rsidR="00424EFC" w:rsidRDefault="00424EFC" w:rsidP="00276F0F">
      <w:r>
        <w:t>1994 – 1997:</w:t>
      </w:r>
      <w:r>
        <w:tab/>
        <w:t>Representative- FEU Institute of Architecture and Fine Arts (Student Council)</w:t>
      </w:r>
    </w:p>
    <w:p w:rsidR="00276F0F" w:rsidRPr="00276F0F" w:rsidRDefault="00424EFC" w:rsidP="00276F0F">
      <w:r>
        <w:t xml:space="preserve">  </w:t>
      </w:r>
    </w:p>
    <w:sectPr w:rsidR="00276F0F" w:rsidRPr="00276F0F" w:rsidSect="00C07B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438B"/>
    <w:multiLevelType w:val="hybridMultilevel"/>
    <w:tmpl w:val="C7BE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C60772"/>
    <w:multiLevelType w:val="hybridMultilevel"/>
    <w:tmpl w:val="A5E6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074257"/>
    <w:multiLevelType w:val="hybridMultilevel"/>
    <w:tmpl w:val="8F1C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3C6F66"/>
    <w:multiLevelType w:val="hybridMultilevel"/>
    <w:tmpl w:val="D5E4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F01651"/>
    <w:multiLevelType w:val="hybridMultilevel"/>
    <w:tmpl w:val="C002B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04329CC"/>
    <w:multiLevelType w:val="hybridMultilevel"/>
    <w:tmpl w:val="8282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CA370F"/>
    <w:multiLevelType w:val="hybridMultilevel"/>
    <w:tmpl w:val="046A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3107CC"/>
    <w:multiLevelType w:val="hybridMultilevel"/>
    <w:tmpl w:val="A2A4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492032"/>
    <w:multiLevelType w:val="hybridMultilevel"/>
    <w:tmpl w:val="8B38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8"/>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1260"/>
    <w:rsid w:val="000D313D"/>
    <w:rsid w:val="00276F0F"/>
    <w:rsid w:val="00333707"/>
    <w:rsid w:val="00424EFC"/>
    <w:rsid w:val="006E11FA"/>
    <w:rsid w:val="0070529A"/>
    <w:rsid w:val="00B91260"/>
    <w:rsid w:val="00C07B4A"/>
    <w:rsid w:val="00D75BE6"/>
    <w:rsid w:val="00D87477"/>
    <w:rsid w:val="00DB53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260"/>
    <w:rPr>
      <w:color w:val="0000FF" w:themeColor="hyperlink"/>
      <w:u w:val="single"/>
    </w:rPr>
  </w:style>
  <w:style w:type="paragraph" w:styleId="ListParagraph">
    <w:name w:val="List Paragraph"/>
    <w:basedOn w:val="Normal"/>
    <w:uiPriority w:val="34"/>
    <w:qFormat/>
    <w:rsid w:val="00B91260"/>
    <w:pPr>
      <w:ind w:left="720"/>
      <w:contextualSpacing/>
    </w:pPr>
  </w:style>
  <w:style w:type="paragraph" w:styleId="BalloonText">
    <w:name w:val="Balloon Text"/>
    <w:basedOn w:val="Normal"/>
    <w:link w:val="BalloonTextChar"/>
    <w:uiPriority w:val="99"/>
    <w:semiHidden/>
    <w:unhideWhenUsed/>
    <w:rsid w:val="000D3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1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5408688">
      <w:bodyDiv w:val="1"/>
      <w:marLeft w:val="0"/>
      <w:marRight w:val="0"/>
      <w:marTop w:val="0"/>
      <w:marBottom w:val="0"/>
      <w:divBdr>
        <w:top w:val="none" w:sz="0" w:space="0" w:color="auto"/>
        <w:left w:val="none" w:sz="0" w:space="0" w:color="auto"/>
        <w:bottom w:val="none" w:sz="0" w:space="0" w:color="auto"/>
        <w:right w:val="none" w:sz="0" w:space="0" w:color="auto"/>
      </w:divBdr>
    </w:div>
    <w:div w:id="1067651820">
      <w:bodyDiv w:val="1"/>
      <w:marLeft w:val="0"/>
      <w:marRight w:val="0"/>
      <w:marTop w:val="0"/>
      <w:marBottom w:val="0"/>
      <w:divBdr>
        <w:top w:val="none" w:sz="0" w:space="0" w:color="auto"/>
        <w:left w:val="none" w:sz="0" w:space="0" w:color="auto"/>
        <w:bottom w:val="none" w:sz="0" w:space="0" w:color="auto"/>
        <w:right w:val="none" w:sz="0" w:space="0" w:color="auto"/>
      </w:divBdr>
    </w:div>
    <w:div w:id="18268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yrieyvernvienn@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Taco</dc:creator>
  <cp:lastModifiedBy>Taco</cp:lastModifiedBy>
  <cp:revision>2</cp:revision>
  <dcterms:created xsi:type="dcterms:W3CDTF">2008-05-22T11:58:00Z</dcterms:created>
  <dcterms:modified xsi:type="dcterms:W3CDTF">2008-05-22T13:39:00Z</dcterms:modified>
</cp:coreProperties>
</file>