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2423" w:rsidRDefault="00772423">
      <w:pPr>
        <w:jc w:val="center"/>
        <w:rPr>
          <w:rFonts w:eastAsiaTheme="minorEastAsia" w:hint="eastAsia"/>
          <w:b/>
          <w:sz w:val="32"/>
        </w:rPr>
      </w:pPr>
      <w:bookmarkStart w:id="0" w:name="h.gjdgxs" w:colFirst="0" w:colLast="0"/>
      <w:bookmarkEnd w:id="0"/>
      <w:r>
        <w:rPr>
          <w:rFonts w:eastAsiaTheme="minorEastAsia" w:hint="eastAsia"/>
          <w:b/>
          <w:noProof/>
          <w:sz w:val="32"/>
        </w:rPr>
        <w:drawing>
          <wp:inline distT="0" distB="0" distL="0" distR="0">
            <wp:extent cx="1371600" cy="13716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23" w:rsidRDefault="00772423">
      <w:pPr>
        <w:jc w:val="center"/>
        <w:rPr>
          <w:rFonts w:eastAsiaTheme="minorEastAsia" w:hint="eastAsia"/>
          <w:b/>
          <w:sz w:val="32"/>
        </w:rPr>
      </w:pPr>
    </w:p>
    <w:p w:rsidR="00431D6D" w:rsidRDefault="0067775C">
      <w:pPr>
        <w:jc w:val="center"/>
      </w:pPr>
      <w:r>
        <w:rPr>
          <w:b/>
          <w:sz w:val="32"/>
        </w:rPr>
        <w:t>Marie-France Jenkins-Cooney</w:t>
      </w:r>
    </w:p>
    <w:bookmarkStart w:id="1" w:name="_GoBack"/>
    <w:bookmarkEnd w:id="1"/>
    <w:p w:rsidR="00431D6D" w:rsidRDefault="0067775C">
      <w:pPr>
        <w:jc w:val="center"/>
      </w:pPr>
      <w:r>
        <w:fldChar w:fldCharType="begin"/>
      </w:r>
      <w:r>
        <w:instrText xml:space="preserve"> HYPERLINK "mailto:Mkjen1@student.monash.edu" \h </w:instrText>
      </w:r>
      <w:r>
        <w:fldChar w:fldCharType="separate"/>
      </w:r>
      <w:r>
        <w:fldChar w:fldCharType="end"/>
      </w:r>
    </w:p>
    <w:p w:rsidR="00431D6D" w:rsidRDefault="0067775C">
      <w:r>
        <w:rPr>
          <w:b/>
          <w:sz w:val="20"/>
          <w:u w:val="single"/>
        </w:rPr>
        <w:t>EDUCATION</w:t>
      </w:r>
    </w:p>
    <w:p w:rsidR="00431D6D" w:rsidRPr="00772423" w:rsidRDefault="00431D6D"/>
    <w:p w:rsidR="00431D6D" w:rsidRDefault="0067775C">
      <w:r>
        <w:rPr>
          <w:b/>
          <w:sz w:val="20"/>
        </w:rPr>
        <w:t>Bachelor of Science</w:t>
      </w:r>
    </w:p>
    <w:p w:rsidR="00431D6D" w:rsidRDefault="00431D6D"/>
    <w:p w:rsidR="00431D6D" w:rsidRDefault="0067775C">
      <w:r>
        <w:rPr>
          <w:sz w:val="20"/>
        </w:rPr>
        <w:t>2009-2012</w:t>
      </w:r>
    </w:p>
    <w:p w:rsidR="00431D6D" w:rsidRDefault="0067775C">
      <w:proofErr w:type="spellStart"/>
      <w:r>
        <w:rPr>
          <w:sz w:val="20"/>
        </w:rPr>
        <w:t>Monash</w:t>
      </w:r>
      <w:proofErr w:type="spellEnd"/>
      <w:r>
        <w:rPr>
          <w:sz w:val="20"/>
        </w:rPr>
        <w:t xml:space="preserve"> University, Melbourne</w:t>
      </w:r>
    </w:p>
    <w:p w:rsidR="00431D6D" w:rsidRDefault="0067775C">
      <w:r>
        <w:rPr>
          <w:sz w:val="20"/>
        </w:rPr>
        <w:t>Major: Pharmacology</w:t>
      </w:r>
    </w:p>
    <w:p w:rsidR="00431D6D" w:rsidRDefault="0067775C">
      <w:r>
        <w:rPr>
          <w:sz w:val="20"/>
        </w:rPr>
        <w:t>Minors: Developmental Biology, Physiology</w:t>
      </w:r>
    </w:p>
    <w:p w:rsidR="00431D6D" w:rsidRDefault="00431D6D"/>
    <w:p w:rsidR="00431D6D" w:rsidRDefault="0067775C">
      <w:r>
        <w:rPr>
          <w:b/>
          <w:sz w:val="20"/>
        </w:rPr>
        <w:t>Teaching English as a Foreign Language (TEFL) certificate</w:t>
      </w:r>
    </w:p>
    <w:p w:rsidR="00431D6D" w:rsidRDefault="00431D6D"/>
    <w:p w:rsidR="00431D6D" w:rsidRDefault="0067775C">
      <w:r>
        <w:rPr>
          <w:sz w:val="20"/>
        </w:rPr>
        <w:t>140 hours (120 hours online and 20 hours in the classroom)</w:t>
      </w:r>
    </w:p>
    <w:p w:rsidR="00431D6D" w:rsidRDefault="0067775C">
      <w:r>
        <w:rPr>
          <w:sz w:val="20"/>
        </w:rPr>
        <w:t>Completed speci</w:t>
      </w:r>
      <w:r>
        <w:rPr>
          <w:sz w:val="20"/>
        </w:rPr>
        <w:t>alist modules in:</w:t>
      </w:r>
    </w:p>
    <w:p w:rsidR="00431D6D" w:rsidRDefault="0067775C">
      <w:r>
        <w:rPr>
          <w:sz w:val="20"/>
        </w:rPr>
        <w:t>-Teaching young people</w:t>
      </w:r>
    </w:p>
    <w:p w:rsidR="00431D6D" w:rsidRDefault="0067775C">
      <w:r>
        <w:rPr>
          <w:sz w:val="20"/>
        </w:rPr>
        <w:t>-Teaching large classes</w:t>
      </w:r>
    </w:p>
    <w:p w:rsidR="00431D6D" w:rsidRDefault="0067775C">
      <w:r>
        <w:rPr>
          <w:sz w:val="20"/>
        </w:rPr>
        <w:t>-How to teach Audio and video lessons</w:t>
      </w:r>
    </w:p>
    <w:p w:rsidR="00431D6D" w:rsidRDefault="0067775C">
      <w:r>
        <w:rPr>
          <w:sz w:val="20"/>
        </w:rPr>
        <w:t>-Business English</w:t>
      </w:r>
    </w:p>
    <w:p w:rsidR="00431D6D" w:rsidRDefault="00431D6D"/>
    <w:p w:rsidR="00431D6D" w:rsidRDefault="0067775C">
      <w:r>
        <w:rPr>
          <w:b/>
          <w:sz w:val="20"/>
        </w:rPr>
        <w:t>Victorian Certificate of Education</w:t>
      </w:r>
    </w:p>
    <w:p w:rsidR="00431D6D" w:rsidRDefault="00431D6D"/>
    <w:p w:rsidR="00431D6D" w:rsidRDefault="0067775C">
      <w:r>
        <w:rPr>
          <w:sz w:val="20"/>
        </w:rPr>
        <w:t>2003-2008</w:t>
      </w:r>
    </w:p>
    <w:p w:rsidR="00431D6D" w:rsidRDefault="0067775C">
      <w:proofErr w:type="spellStart"/>
      <w:r>
        <w:rPr>
          <w:sz w:val="20"/>
        </w:rPr>
        <w:t>Sandringham</w:t>
      </w:r>
      <w:proofErr w:type="spellEnd"/>
      <w:r>
        <w:rPr>
          <w:sz w:val="20"/>
        </w:rPr>
        <w:t xml:space="preserve"> College, Melbourne</w:t>
      </w:r>
    </w:p>
    <w:p w:rsidR="00431D6D" w:rsidRDefault="0067775C">
      <w:r>
        <w:rPr>
          <w:b/>
          <w:sz w:val="20"/>
        </w:rPr>
        <w:t xml:space="preserve">Subjects: </w:t>
      </w:r>
      <w:r>
        <w:rPr>
          <w:sz w:val="20"/>
        </w:rPr>
        <w:t>English, Mathematics, Chemistry, Biology, Psychology and French</w:t>
      </w:r>
    </w:p>
    <w:p w:rsidR="00431D6D" w:rsidRDefault="00431D6D"/>
    <w:p w:rsidR="00431D6D" w:rsidRDefault="00431D6D"/>
    <w:p w:rsidR="00431D6D" w:rsidRDefault="0067775C">
      <w:r>
        <w:rPr>
          <w:b/>
          <w:sz w:val="20"/>
          <w:u w:val="single"/>
        </w:rPr>
        <w:t>EMPLOYMENT HISTORY</w:t>
      </w:r>
    </w:p>
    <w:p w:rsidR="00431D6D" w:rsidRDefault="00431D6D"/>
    <w:p w:rsidR="00431D6D" w:rsidRDefault="0067775C">
      <w:r>
        <w:rPr>
          <w:sz w:val="20"/>
        </w:rPr>
        <w:t>Feb 2009-Jan 2013</w:t>
      </w:r>
    </w:p>
    <w:p w:rsidR="00431D6D" w:rsidRDefault="0067775C">
      <w:r>
        <w:rPr>
          <w:b/>
          <w:sz w:val="20"/>
        </w:rPr>
        <w:t xml:space="preserve">Access </w:t>
      </w:r>
      <w:proofErr w:type="spellStart"/>
      <w:r>
        <w:rPr>
          <w:b/>
          <w:sz w:val="20"/>
        </w:rPr>
        <w:t>Monash</w:t>
      </w:r>
      <w:proofErr w:type="spellEnd"/>
      <w:r>
        <w:rPr>
          <w:b/>
          <w:sz w:val="20"/>
        </w:rPr>
        <w:t xml:space="preserve"> Tutoring and Mentoring</w:t>
      </w:r>
    </w:p>
    <w:p w:rsidR="00431D6D" w:rsidRDefault="00431D6D"/>
    <w:p w:rsidR="00431D6D" w:rsidRDefault="0067775C">
      <w:pPr>
        <w:numPr>
          <w:ilvl w:val="0"/>
          <w:numId w:val="6"/>
        </w:numPr>
        <w:ind w:hanging="357"/>
      </w:pPr>
      <w:r>
        <w:rPr>
          <w:sz w:val="20"/>
        </w:rPr>
        <w:t>Conducting one-on-one and group tutoring sessions with students from underrepresented schools in VCE English, Biol</w:t>
      </w:r>
      <w:r>
        <w:rPr>
          <w:sz w:val="20"/>
        </w:rPr>
        <w:t>ogy and Psychology</w:t>
      </w:r>
    </w:p>
    <w:p w:rsidR="00431D6D" w:rsidRDefault="0067775C">
      <w:pPr>
        <w:numPr>
          <w:ilvl w:val="0"/>
          <w:numId w:val="6"/>
        </w:numPr>
        <w:ind w:hanging="357"/>
      </w:pPr>
      <w:r>
        <w:rPr>
          <w:sz w:val="20"/>
        </w:rPr>
        <w:t>Mentoring students in regards to study pathways and options after completion of VCE</w:t>
      </w:r>
    </w:p>
    <w:p w:rsidR="00431D6D" w:rsidRDefault="0067775C">
      <w:pPr>
        <w:numPr>
          <w:ilvl w:val="0"/>
          <w:numId w:val="6"/>
        </w:numPr>
        <w:ind w:hanging="357"/>
      </w:pPr>
      <w:r>
        <w:rPr>
          <w:sz w:val="20"/>
        </w:rPr>
        <w:t>Participating in forums held for various underrepresented schools, answering student queries in regards to forming good study habits and the transition f</w:t>
      </w:r>
      <w:r>
        <w:rPr>
          <w:sz w:val="20"/>
        </w:rPr>
        <w:t>rom secondary to tertiary education</w:t>
      </w:r>
    </w:p>
    <w:p w:rsidR="00431D6D" w:rsidRDefault="00431D6D"/>
    <w:p w:rsidR="00431D6D" w:rsidRDefault="0067775C">
      <w:r>
        <w:rPr>
          <w:sz w:val="20"/>
        </w:rPr>
        <w:t>June 2011-Jan 2013</w:t>
      </w:r>
    </w:p>
    <w:p w:rsidR="00431D6D" w:rsidRDefault="0067775C">
      <w:r>
        <w:rPr>
          <w:b/>
          <w:sz w:val="20"/>
        </w:rPr>
        <w:t>Ashby’s Pharmacy</w:t>
      </w:r>
    </w:p>
    <w:p w:rsidR="00431D6D" w:rsidRDefault="00431D6D"/>
    <w:p w:rsidR="00431D6D" w:rsidRDefault="0067775C">
      <w:pPr>
        <w:numPr>
          <w:ilvl w:val="0"/>
          <w:numId w:val="5"/>
        </w:numPr>
        <w:ind w:hanging="359"/>
      </w:pPr>
      <w:r>
        <w:rPr>
          <w:sz w:val="20"/>
        </w:rPr>
        <w:t>Assisting customers with medication advice for Over The Counter products</w:t>
      </w:r>
    </w:p>
    <w:p w:rsidR="00431D6D" w:rsidRDefault="0067775C">
      <w:pPr>
        <w:numPr>
          <w:ilvl w:val="0"/>
          <w:numId w:val="5"/>
        </w:numPr>
        <w:ind w:hanging="359"/>
      </w:pPr>
      <w:r>
        <w:rPr>
          <w:sz w:val="20"/>
        </w:rPr>
        <w:t xml:space="preserve">Packing </w:t>
      </w:r>
      <w:proofErr w:type="spellStart"/>
      <w:r>
        <w:rPr>
          <w:sz w:val="20"/>
        </w:rPr>
        <w:t>websters</w:t>
      </w:r>
      <w:proofErr w:type="spellEnd"/>
    </w:p>
    <w:p w:rsidR="00431D6D" w:rsidRDefault="0067775C">
      <w:pPr>
        <w:numPr>
          <w:ilvl w:val="0"/>
          <w:numId w:val="5"/>
        </w:numPr>
        <w:ind w:hanging="359"/>
      </w:pPr>
      <w:r>
        <w:rPr>
          <w:sz w:val="20"/>
        </w:rPr>
        <w:t>Sales</w:t>
      </w:r>
    </w:p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431D6D"/>
    <w:p w:rsidR="00431D6D" w:rsidRDefault="0067775C">
      <w:r>
        <w:rPr>
          <w:b/>
          <w:sz w:val="20"/>
          <w:u w:val="single"/>
        </w:rPr>
        <w:t>VOLUNTEERING WORK</w:t>
      </w:r>
    </w:p>
    <w:p w:rsidR="00431D6D" w:rsidRDefault="0067775C">
      <w:r>
        <w:rPr>
          <w:sz w:val="20"/>
        </w:rPr>
        <w:t>Feb 2009- Feb 2010</w:t>
      </w:r>
    </w:p>
    <w:p w:rsidR="00431D6D" w:rsidRDefault="0067775C">
      <w:proofErr w:type="spellStart"/>
      <w:r>
        <w:rPr>
          <w:b/>
          <w:sz w:val="20"/>
        </w:rPr>
        <w:t>Moorabbin</w:t>
      </w:r>
      <w:proofErr w:type="spellEnd"/>
      <w:r>
        <w:rPr>
          <w:b/>
          <w:sz w:val="20"/>
        </w:rPr>
        <w:t xml:space="preserve"> Kangaroos Football Club</w:t>
      </w:r>
    </w:p>
    <w:p w:rsidR="00431D6D" w:rsidRDefault="0067775C">
      <w:r>
        <w:rPr>
          <w:sz w:val="20"/>
        </w:rPr>
        <w:t xml:space="preserve">Sport First Aid Trainer </w:t>
      </w:r>
    </w:p>
    <w:p w:rsidR="00431D6D" w:rsidRDefault="0067775C">
      <w:pPr>
        <w:numPr>
          <w:ilvl w:val="0"/>
          <w:numId w:val="3"/>
        </w:numPr>
        <w:ind w:hanging="357"/>
      </w:pPr>
      <w:r>
        <w:rPr>
          <w:sz w:val="20"/>
        </w:rPr>
        <w:t xml:space="preserve">Instructing pre- and </w:t>
      </w:r>
      <w:proofErr w:type="spellStart"/>
      <w:r>
        <w:rPr>
          <w:sz w:val="20"/>
        </w:rPr>
        <w:t>post match</w:t>
      </w:r>
      <w:proofErr w:type="spellEnd"/>
      <w:r>
        <w:rPr>
          <w:sz w:val="20"/>
        </w:rPr>
        <w:t xml:space="preserve"> exercises</w:t>
      </w:r>
    </w:p>
    <w:p w:rsidR="00431D6D" w:rsidRDefault="0067775C">
      <w:pPr>
        <w:numPr>
          <w:ilvl w:val="0"/>
          <w:numId w:val="4"/>
        </w:numPr>
        <w:ind w:hanging="357"/>
      </w:pPr>
      <w:r>
        <w:rPr>
          <w:sz w:val="20"/>
        </w:rPr>
        <w:t>Treating tissue injuries</w:t>
      </w:r>
    </w:p>
    <w:p w:rsidR="00431D6D" w:rsidRDefault="0067775C">
      <w:pPr>
        <w:numPr>
          <w:ilvl w:val="0"/>
          <w:numId w:val="4"/>
        </w:numPr>
        <w:ind w:hanging="357"/>
      </w:pPr>
      <w:r>
        <w:rPr>
          <w:sz w:val="20"/>
        </w:rPr>
        <w:t>Wound management</w:t>
      </w:r>
    </w:p>
    <w:p w:rsidR="00431D6D" w:rsidRDefault="00431D6D"/>
    <w:p w:rsidR="00431D6D" w:rsidRDefault="0067775C">
      <w:r>
        <w:rPr>
          <w:b/>
          <w:sz w:val="20"/>
          <w:u w:val="single"/>
        </w:rPr>
        <w:t>ADDITIONAL SKILLS &amp; QUALIFICATIONS</w:t>
      </w:r>
    </w:p>
    <w:p w:rsidR="00431D6D" w:rsidRDefault="0067775C">
      <w:pPr>
        <w:numPr>
          <w:ilvl w:val="0"/>
          <w:numId w:val="2"/>
        </w:numPr>
        <w:ind w:hanging="357"/>
      </w:pPr>
      <w:r>
        <w:rPr>
          <w:sz w:val="20"/>
        </w:rPr>
        <w:t>St John’s Senior First Aid Level 2 Certificate – 201</w:t>
      </w:r>
      <w:r>
        <w:rPr>
          <w:sz w:val="20"/>
        </w:rPr>
        <w:t>2</w:t>
      </w:r>
    </w:p>
    <w:p w:rsidR="00431D6D" w:rsidRDefault="0067775C">
      <w:pPr>
        <w:numPr>
          <w:ilvl w:val="0"/>
          <w:numId w:val="2"/>
        </w:numPr>
        <w:ind w:hanging="357"/>
      </w:pPr>
      <w:r>
        <w:rPr>
          <w:sz w:val="20"/>
        </w:rPr>
        <w:t>Cardiopulmonary Resuscitation Certificate (CPR), includin</w:t>
      </w:r>
      <w:r>
        <w:rPr>
          <w:sz w:val="20"/>
        </w:rPr>
        <w:t>g Defibrillator - 2010</w:t>
      </w:r>
    </w:p>
    <w:p w:rsidR="00431D6D" w:rsidRDefault="0067775C">
      <w:pPr>
        <w:numPr>
          <w:ilvl w:val="0"/>
          <w:numId w:val="2"/>
        </w:numPr>
        <w:ind w:hanging="357"/>
      </w:pPr>
      <w:r>
        <w:rPr>
          <w:sz w:val="20"/>
        </w:rPr>
        <w:t>Sports First Aider Trainer Level 2 - 2009</w:t>
      </w:r>
    </w:p>
    <w:p w:rsidR="00431D6D" w:rsidRDefault="0067775C">
      <w:pPr>
        <w:numPr>
          <w:ilvl w:val="0"/>
          <w:numId w:val="2"/>
        </w:numPr>
        <w:ind w:hanging="357"/>
      </w:pPr>
      <w:r>
        <w:rPr>
          <w:sz w:val="20"/>
        </w:rPr>
        <w:t>Responsible Service of Alcohol – 2009</w:t>
      </w:r>
    </w:p>
    <w:p w:rsidR="00431D6D" w:rsidRDefault="00431D6D"/>
    <w:p w:rsidR="00431D6D" w:rsidRDefault="00431D6D"/>
    <w:p w:rsidR="00431D6D" w:rsidRDefault="0067775C">
      <w:r>
        <w:rPr>
          <w:b/>
          <w:sz w:val="20"/>
          <w:u w:val="single"/>
        </w:rPr>
        <w:t>INTERESTS</w:t>
      </w:r>
    </w:p>
    <w:p w:rsidR="00431D6D" w:rsidRDefault="0067775C">
      <w:pPr>
        <w:numPr>
          <w:ilvl w:val="0"/>
          <w:numId w:val="1"/>
        </w:numPr>
        <w:ind w:hanging="357"/>
      </w:pPr>
      <w:r>
        <w:rPr>
          <w:sz w:val="20"/>
        </w:rPr>
        <w:t>Traveling</w:t>
      </w:r>
    </w:p>
    <w:p w:rsidR="00431D6D" w:rsidRDefault="0067775C">
      <w:pPr>
        <w:numPr>
          <w:ilvl w:val="0"/>
          <w:numId w:val="1"/>
        </w:numPr>
        <w:ind w:hanging="357"/>
      </w:pPr>
      <w:r>
        <w:rPr>
          <w:sz w:val="20"/>
        </w:rPr>
        <w:t>Tennis</w:t>
      </w:r>
    </w:p>
    <w:p w:rsidR="00431D6D" w:rsidRDefault="0067775C">
      <w:pPr>
        <w:numPr>
          <w:ilvl w:val="0"/>
          <w:numId w:val="1"/>
        </w:numPr>
        <w:ind w:hanging="357"/>
      </w:pPr>
      <w:r>
        <w:rPr>
          <w:sz w:val="20"/>
        </w:rPr>
        <w:t>Netball</w:t>
      </w:r>
    </w:p>
    <w:p w:rsidR="00431D6D" w:rsidRDefault="00431D6D"/>
    <w:p w:rsidR="00431D6D" w:rsidRDefault="0067775C">
      <w:r>
        <w:rPr>
          <w:b/>
          <w:sz w:val="20"/>
          <w:u w:val="single"/>
        </w:rPr>
        <w:t>REFEREES</w:t>
      </w: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</w:tblGrid>
      <w:tr w:rsidR="00431D6D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31D6D" w:rsidRDefault="0067775C">
            <w:pPr>
              <w:spacing w:before="80"/>
            </w:pPr>
            <w:r>
              <w:rPr>
                <w:color w:val="3B3E42"/>
                <w:sz w:val="20"/>
              </w:rPr>
              <w:t>Melissa New</w:t>
            </w:r>
          </w:p>
          <w:p w:rsidR="00431D6D" w:rsidRDefault="0067775C">
            <w:pPr>
              <w:spacing w:before="80"/>
            </w:pPr>
            <w:r>
              <w:rPr>
                <w:sz w:val="20"/>
              </w:rPr>
              <w:t xml:space="preserve">Access </w:t>
            </w:r>
            <w:proofErr w:type="spellStart"/>
            <w:r>
              <w:rPr>
                <w:sz w:val="20"/>
              </w:rPr>
              <w:t>Monash</w:t>
            </w:r>
            <w:proofErr w:type="spellEnd"/>
            <w:r>
              <w:rPr>
                <w:sz w:val="20"/>
              </w:rPr>
              <w:t xml:space="preserve"> Officer</w:t>
            </w:r>
          </w:p>
          <w:p w:rsidR="00431D6D" w:rsidRDefault="0067775C">
            <w:pPr>
              <w:spacing w:before="80"/>
            </w:pPr>
            <w:r>
              <w:rPr>
                <w:sz w:val="20"/>
              </w:rPr>
              <w:t>9903 4777</w:t>
            </w:r>
          </w:p>
          <w:p w:rsidR="00431D6D" w:rsidRDefault="0067775C">
            <w:pPr>
              <w:spacing w:before="80"/>
            </w:pPr>
            <w:r>
              <w:rPr>
                <w:sz w:val="20"/>
              </w:rPr>
              <w:t>melissa.new@monash.edu</w:t>
            </w:r>
          </w:p>
          <w:p w:rsidR="00431D6D" w:rsidRDefault="00431D6D">
            <w:pPr>
              <w:spacing w:before="80"/>
            </w:pPr>
          </w:p>
          <w:p w:rsidR="00431D6D" w:rsidRDefault="0067775C">
            <w:pPr>
              <w:spacing w:before="80"/>
            </w:pPr>
            <w:r>
              <w:rPr>
                <w:sz w:val="20"/>
              </w:rPr>
              <w:t xml:space="preserve">Shirley </w:t>
            </w:r>
            <w:proofErr w:type="spellStart"/>
            <w:r>
              <w:rPr>
                <w:sz w:val="20"/>
              </w:rPr>
              <w:t>Tuong</w:t>
            </w:r>
            <w:proofErr w:type="spellEnd"/>
          </w:p>
          <w:p w:rsidR="00431D6D" w:rsidRDefault="0067775C">
            <w:pPr>
              <w:spacing w:before="80"/>
            </w:pPr>
            <w:r>
              <w:rPr>
                <w:sz w:val="20"/>
              </w:rPr>
              <w:t>Pharmacist</w:t>
            </w:r>
          </w:p>
          <w:p w:rsidR="00431D6D" w:rsidRDefault="0067775C">
            <w:pPr>
              <w:spacing w:before="80"/>
            </w:pPr>
            <w:r>
              <w:rPr>
                <w:sz w:val="20"/>
              </w:rPr>
              <w:t>Ashby’s Pharmacy</w:t>
            </w:r>
          </w:p>
          <w:p w:rsidR="00431D6D" w:rsidRDefault="0067775C">
            <w:pPr>
              <w:spacing w:before="80"/>
            </w:pPr>
            <w:r>
              <w:rPr>
                <w:sz w:val="20"/>
              </w:rPr>
              <w:t>0403 124 176</w:t>
            </w:r>
          </w:p>
        </w:tc>
      </w:tr>
      <w:tr w:rsidR="00431D6D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31D6D" w:rsidRDefault="00431D6D"/>
        </w:tc>
      </w:tr>
    </w:tbl>
    <w:p w:rsidR="00431D6D" w:rsidRDefault="00431D6D"/>
    <w:p w:rsidR="00431D6D" w:rsidRDefault="00431D6D"/>
    <w:p w:rsidR="00431D6D" w:rsidRDefault="0067775C">
      <w:r>
        <w:lastRenderedPageBreak/>
        <w:t xml:space="preserve">         </w:t>
      </w:r>
    </w:p>
    <w:p w:rsidR="00431D6D" w:rsidRDefault="00431D6D"/>
    <w:p w:rsidR="00431D6D" w:rsidRDefault="00431D6D"/>
    <w:sectPr w:rsidR="00431D6D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E7B"/>
    <w:multiLevelType w:val="multilevel"/>
    <w:tmpl w:val="01AA204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46166EAD"/>
    <w:multiLevelType w:val="multilevel"/>
    <w:tmpl w:val="4E7C3F9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536E70BC"/>
    <w:multiLevelType w:val="multilevel"/>
    <w:tmpl w:val="6EC880A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58BC5FD7"/>
    <w:multiLevelType w:val="multilevel"/>
    <w:tmpl w:val="F3828C8E"/>
    <w:lvl w:ilvl="0">
      <w:start w:val="1"/>
      <w:numFmt w:val="bullet"/>
      <w:lvlText w:val="●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63207D5C"/>
    <w:multiLevelType w:val="multilevel"/>
    <w:tmpl w:val="0CE4002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635869EA"/>
    <w:multiLevelType w:val="multilevel"/>
    <w:tmpl w:val="041C163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31D6D"/>
    <w:rsid w:val="00431D6D"/>
    <w:rsid w:val="0067775C"/>
    <w:rsid w:val="007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  <w:jc w:val="left"/>
    </w:pPr>
    <w:rPr>
      <w:rFonts w:ascii="Cambria" w:eastAsia="Cambria" w:hAnsi="Cambria" w:cs="Cambria"/>
      <w:color w:val="000000"/>
      <w:sz w:val="24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Char"/>
    <w:uiPriority w:val="99"/>
    <w:semiHidden/>
    <w:unhideWhenUsed/>
    <w:rsid w:val="0077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724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  <w:jc w:val="left"/>
    </w:pPr>
    <w:rPr>
      <w:rFonts w:ascii="Cambria" w:eastAsia="Cambria" w:hAnsi="Cambria" w:cs="Cambria"/>
      <w:color w:val="000000"/>
      <w:sz w:val="24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Char"/>
    <w:uiPriority w:val="99"/>
    <w:semiHidden/>
    <w:unhideWhenUsed/>
    <w:rsid w:val="0077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724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CV_Max2013.docx.docx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CV_Max2013.docx.docx</dc:title>
  <cp:lastModifiedBy>cathy</cp:lastModifiedBy>
  <cp:revision>2</cp:revision>
  <cp:lastPrinted>2013-07-08T05:01:00Z</cp:lastPrinted>
  <dcterms:created xsi:type="dcterms:W3CDTF">2013-07-08T05:03:00Z</dcterms:created>
  <dcterms:modified xsi:type="dcterms:W3CDTF">2013-07-08T05:03:00Z</dcterms:modified>
</cp:coreProperties>
</file>