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32" w:rsidRDefault="000035B5">
      <w:pPr>
        <w:tabs>
          <w:tab w:val="left" w:pos="2880"/>
        </w:tabs>
        <w:ind w:left="-360"/>
        <w:jc w:val="center"/>
        <w:rPr>
          <w:b/>
          <w:sz w:val="28"/>
          <w:szCs w:val="28"/>
        </w:rPr>
      </w:pPr>
      <w:r>
        <w:rPr>
          <w:b/>
          <w:sz w:val="28"/>
          <w:szCs w:val="28"/>
        </w:rPr>
        <w:t>Tyler O’Dowd</w:t>
      </w:r>
    </w:p>
    <w:p w:rsidR="001F4932" w:rsidRDefault="000035B5">
      <w:pPr>
        <w:tabs>
          <w:tab w:val="left" w:pos="2880"/>
        </w:tabs>
        <w:ind w:left="-360"/>
        <w:jc w:val="center"/>
        <w:rPr>
          <w:sz w:val="20"/>
          <w:szCs w:val="20"/>
        </w:rPr>
      </w:pPr>
      <w:r>
        <w:rPr>
          <w:sz w:val="20"/>
          <w:szCs w:val="20"/>
        </w:rPr>
        <w:t xml:space="preserve">7601 Mapledale Rd. </w:t>
      </w:r>
    </w:p>
    <w:p w:rsidR="001F4932" w:rsidRDefault="000035B5">
      <w:pPr>
        <w:tabs>
          <w:tab w:val="left" w:pos="2880"/>
        </w:tabs>
        <w:ind w:left="-360"/>
        <w:jc w:val="center"/>
        <w:rPr>
          <w:sz w:val="20"/>
          <w:szCs w:val="20"/>
        </w:rPr>
      </w:pPr>
      <w:r>
        <w:rPr>
          <w:sz w:val="20"/>
          <w:szCs w:val="20"/>
        </w:rPr>
        <w:t>Jackson, MI 49201</w:t>
      </w:r>
    </w:p>
    <w:p w:rsidR="001F4932" w:rsidRDefault="003722EA">
      <w:pPr>
        <w:tabs>
          <w:tab w:val="left" w:pos="2880"/>
        </w:tabs>
        <w:rPr>
          <w:sz w:val="20"/>
          <w:szCs w:val="20"/>
        </w:rPr>
      </w:pPr>
      <w:r>
        <w:rPr>
          <w:sz w:val="20"/>
          <w:szCs w:val="20"/>
        </w:rPr>
        <w:tab/>
        <w:t xml:space="preserve">       1-517-563-2465</w:t>
      </w:r>
    </w:p>
    <w:p w:rsidR="001F4932" w:rsidRDefault="000035B5">
      <w:pPr>
        <w:tabs>
          <w:tab w:val="left" w:pos="2880"/>
        </w:tabs>
        <w:ind w:left="-360"/>
        <w:jc w:val="center"/>
        <w:rPr>
          <w:sz w:val="20"/>
          <w:szCs w:val="20"/>
        </w:rPr>
      </w:pPr>
      <w:r>
        <w:rPr>
          <w:sz w:val="20"/>
          <w:szCs w:val="20"/>
        </w:rPr>
        <w:t xml:space="preserve">  Email: odowdtyler@gmail.com</w:t>
      </w:r>
    </w:p>
    <w:p w:rsidR="001F4932" w:rsidRDefault="001F4932">
      <w:pPr>
        <w:ind w:left="-360"/>
        <w:rPr>
          <w:b/>
          <w:sz w:val="20"/>
          <w:szCs w:val="20"/>
          <w:u w:val="single"/>
        </w:rPr>
      </w:pPr>
    </w:p>
    <w:p w:rsidR="001F4932" w:rsidRDefault="000035B5">
      <w:pPr>
        <w:ind w:left="-360"/>
        <w:rPr>
          <w:b/>
          <w:sz w:val="20"/>
          <w:szCs w:val="20"/>
          <w:u w:val="single"/>
        </w:rPr>
      </w:pPr>
      <w:r>
        <w:rPr>
          <w:b/>
          <w:sz w:val="20"/>
          <w:szCs w:val="20"/>
          <w:u w:val="single"/>
        </w:rPr>
        <w:t xml:space="preserve">OBJECTIVE: </w:t>
      </w:r>
    </w:p>
    <w:p w:rsidR="001F4932" w:rsidRDefault="00F115D7">
      <w:pPr>
        <w:ind w:left="-360"/>
        <w:rPr>
          <w:sz w:val="20"/>
          <w:szCs w:val="20"/>
        </w:rPr>
      </w:pPr>
      <w:r>
        <w:rPr>
          <w:sz w:val="20"/>
          <w:szCs w:val="20"/>
        </w:rPr>
        <w:t xml:space="preserve">I am seeking to work </w:t>
      </w:r>
      <w:r w:rsidR="000035B5">
        <w:rPr>
          <w:sz w:val="20"/>
          <w:szCs w:val="20"/>
        </w:rPr>
        <w:t>as an English teacher</w:t>
      </w:r>
      <w:r>
        <w:rPr>
          <w:sz w:val="20"/>
          <w:szCs w:val="20"/>
        </w:rPr>
        <w:t xml:space="preserve"> </w:t>
      </w:r>
      <w:r w:rsidR="000035B5">
        <w:rPr>
          <w:sz w:val="20"/>
          <w:szCs w:val="20"/>
        </w:rPr>
        <w:t>in Korea</w:t>
      </w:r>
      <w:r w:rsidR="00E503B7">
        <w:rPr>
          <w:sz w:val="20"/>
          <w:szCs w:val="20"/>
        </w:rPr>
        <w:t>,</w:t>
      </w:r>
      <w:r w:rsidR="000035B5">
        <w:rPr>
          <w:sz w:val="20"/>
          <w:szCs w:val="20"/>
        </w:rPr>
        <w:t xml:space="preserve"> and to give the best possible opportunities for my students to succeed.  I have one year of English teaching experience in</w:t>
      </w:r>
      <w:r w:rsidR="002B3AD0" w:rsidRPr="002B3AD0">
        <w:rPr>
          <w:sz w:val="20"/>
          <w:szCs w:val="20"/>
        </w:rPr>
        <w:t xml:space="preserve"> </w:t>
      </w:r>
      <w:r w:rsidR="002B3AD0">
        <w:rPr>
          <w:sz w:val="20"/>
          <w:szCs w:val="20"/>
        </w:rPr>
        <w:t>Daegu, South Korea</w:t>
      </w:r>
      <w:r w:rsidR="000035B5">
        <w:rPr>
          <w:sz w:val="20"/>
          <w:szCs w:val="20"/>
        </w:rPr>
        <w:t xml:space="preserve">. I plan to continue my second year of teaching in </w:t>
      </w:r>
      <w:r w:rsidR="002B3AD0">
        <w:rPr>
          <w:sz w:val="20"/>
          <w:szCs w:val="20"/>
        </w:rPr>
        <w:t>August</w:t>
      </w:r>
      <w:r w:rsidR="000035B5">
        <w:rPr>
          <w:sz w:val="20"/>
          <w:szCs w:val="20"/>
        </w:rPr>
        <w:t xml:space="preserve">, 2011. </w:t>
      </w:r>
    </w:p>
    <w:p w:rsidR="001F4932" w:rsidRDefault="001F4932">
      <w:pPr>
        <w:ind w:left="-360"/>
        <w:rPr>
          <w:sz w:val="20"/>
          <w:szCs w:val="20"/>
        </w:rPr>
      </w:pPr>
    </w:p>
    <w:p w:rsidR="001F4932" w:rsidRDefault="000035B5">
      <w:pPr>
        <w:ind w:left="-360"/>
        <w:rPr>
          <w:b/>
          <w:sz w:val="20"/>
          <w:szCs w:val="20"/>
          <w:u w:val="single"/>
        </w:rPr>
      </w:pPr>
      <w:r>
        <w:rPr>
          <w:b/>
          <w:sz w:val="20"/>
          <w:szCs w:val="20"/>
          <w:u w:val="single"/>
        </w:rPr>
        <w:t>PROFILE:</w:t>
      </w:r>
    </w:p>
    <w:p w:rsidR="001F4932" w:rsidRDefault="000035B5">
      <w:pPr>
        <w:pStyle w:val="BodyText"/>
        <w:ind w:left="-360"/>
      </w:pPr>
      <w:r>
        <w:rPr>
          <w:i/>
          <w:iCs/>
        </w:rPr>
        <w:t xml:space="preserve">Having taught </w:t>
      </w:r>
      <w:r>
        <w:rPr>
          <w:b/>
          <w:i/>
          <w:iCs/>
        </w:rPr>
        <w:t>MINSA high ranking classes, TOEFL pre, TOEFL int., and TOEFL Adv.,</w:t>
      </w:r>
      <w:r>
        <w:rPr>
          <w:i/>
          <w:iCs/>
        </w:rPr>
        <w:t xml:space="preserve"> makes me an ideal candidate for a high profile teaching job.  I am an accomplished, highly ambitious, detail oriented, and motivated teacher with the drive for success and the willingness to learn, backed by years of experience and a strong educational background.  I offer knowledge and experience in teaching English, product presentation, new market development and customer relations, as well as product/services placement and the ability to compute strategic methods/trends to gain students’ confidence and allegiance. I’m career minded and eager to teach and promote within an institution or company supporting strong goals and methodologies of success, stability, and growth.</w:t>
      </w:r>
      <w:r>
        <w:t xml:space="preserve">    </w:t>
      </w:r>
    </w:p>
    <w:p w:rsidR="001F4932" w:rsidRDefault="001F4932">
      <w:pPr>
        <w:ind w:left="-360"/>
        <w:rPr>
          <w:i/>
          <w:sz w:val="20"/>
          <w:szCs w:val="20"/>
        </w:rPr>
      </w:pPr>
    </w:p>
    <w:p w:rsidR="001F4932" w:rsidRDefault="000035B5">
      <w:pPr>
        <w:ind w:left="-360"/>
        <w:rPr>
          <w:b/>
          <w:sz w:val="20"/>
          <w:szCs w:val="20"/>
          <w:u w:val="single"/>
        </w:rPr>
      </w:pPr>
      <w:r>
        <w:rPr>
          <w:b/>
          <w:sz w:val="20"/>
          <w:szCs w:val="20"/>
          <w:u w:val="single"/>
        </w:rPr>
        <w:t>EDUCATION &amp; CERTIFICATIONS:</w:t>
      </w:r>
    </w:p>
    <w:p w:rsidR="001F4932" w:rsidRDefault="000035B5">
      <w:pPr>
        <w:ind w:left="-360"/>
        <w:rPr>
          <w:sz w:val="20"/>
          <w:szCs w:val="20"/>
        </w:rPr>
      </w:pPr>
      <w:r>
        <w:rPr>
          <w:b/>
          <w:sz w:val="20"/>
          <w:szCs w:val="20"/>
        </w:rPr>
        <w:t>Western Michigan University</w:t>
      </w:r>
      <w:r>
        <w:rPr>
          <w:sz w:val="20"/>
          <w:szCs w:val="20"/>
        </w:rPr>
        <w:t>, Kalamazoo, MI</w:t>
      </w:r>
    </w:p>
    <w:p w:rsidR="001F4932" w:rsidRDefault="000035B5">
      <w:pPr>
        <w:ind w:left="-360"/>
        <w:rPr>
          <w:i/>
          <w:sz w:val="20"/>
          <w:szCs w:val="20"/>
        </w:rPr>
      </w:pPr>
      <w:r>
        <w:rPr>
          <w:i/>
          <w:sz w:val="20"/>
          <w:szCs w:val="20"/>
        </w:rPr>
        <w:t>Bachelor of Business Administration, GBA/ Marketing: Aug. 2007. Dean’s List 2005</w:t>
      </w:r>
    </w:p>
    <w:p w:rsidR="001F4932" w:rsidRDefault="000035B5">
      <w:pPr>
        <w:ind w:left="-360"/>
        <w:rPr>
          <w:sz w:val="20"/>
          <w:szCs w:val="20"/>
        </w:rPr>
      </w:pPr>
      <w:r>
        <w:rPr>
          <w:b/>
          <w:sz w:val="20"/>
          <w:szCs w:val="20"/>
        </w:rPr>
        <w:t>Jackson High School</w:t>
      </w:r>
      <w:r>
        <w:rPr>
          <w:sz w:val="20"/>
          <w:szCs w:val="20"/>
        </w:rPr>
        <w:t>, Jackson, MI</w:t>
      </w:r>
    </w:p>
    <w:p w:rsidR="001F4932" w:rsidRDefault="000035B5">
      <w:pPr>
        <w:ind w:left="-360"/>
        <w:rPr>
          <w:i/>
          <w:sz w:val="20"/>
          <w:szCs w:val="20"/>
        </w:rPr>
      </w:pPr>
      <w:r>
        <w:rPr>
          <w:i/>
          <w:sz w:val="20"/>
          <w:szCs w:val="20"/>
        </w:rPr>
        <w:t>Advanced Diploma: Aug. 2003</w:t>
      </w:r>
    </w:p>
    <w:p w:rsidR="001F4932" w:rsidRDefault="000035B5">
      <w:pPr>
        <w:ind w:left="-360"/>
        <w:rPr>
          <w:i/>
          <w:sz w:val="20"/>
          <w:szCs w:val="20"/>
        </w:rPr>
      </w:pPr>
      <w:r>
        <w:rPr>
          <w:b/>
          <w:sz w:val="20"/>
          <w:szCs w:val="20"/>
        </w:rPr>
        <w:t>American Heart Association/ Health Care Provider</w:t>
      </w:r>
      <w:r>
        <w:rPr>
          <w:sz w:val="20"/>
          <w:szCs w:val="20"/>
        </w:rPr>
        <w:t xml:space="preserve">: </w:t>
      </w:r>
      <w:r>
        <w:rPr>
          <w:i/>
          <w:sz w:val="20"/>
          <w:szCs w:val="20"/>
        </w:rPr>
        <w:t>Certification; CPR; Feb. 2008</w:t>
      </w:r>
    </w:p>
    <w:p w:rsidR="001F4932" w:rsidRDefault="000035B5">
      <w:pPr>
        <w:ind w:left="-360"/>
        <w:rPr>
          <w:i/>
          <w:sz w:val="20"/>
          <w:szCs w:val="20"/>
        </w:rPr>
      </w:pPr>
      <w:r>
        <w:rPr>
          <w:b/>
          <w:sz w:val="20"/>
          <w:szCs w:val="20"/>
        </w:rPr>
        <w:t>American Heart Association/ Health Care Provider</w:t>
      </w:r>
      <w:r>
        <w:rPr>
          <w:sz w:val="20"/>
          <w:szCs w:val="20"/>
        </w:rPr>
        <w:t xml:space="preserve">: </w:t>
      </w:r>
      <w:r>
        <w:rPr>
          <w:i/>
          <w:sz w:val="20"/>
          <w:szCs w:val="20"/>
        </w:rPr>
        <w:t>Certification; AED; Feb. 2008</w:t>
      </w:r>
    </w:p>
    <w:p w:rsidR="001F4932" w:rsidRDefault="001F4932">
      <w:pPr>
        <w:ind w:left="-360"/>
        <w:rPr>
          <w:b/>
          <w:sz w:val="20"/>
          <w:szCs w:val="20"/>
        </w:rPr>
      </w:pPr>
    </w:p>
    <w:p w:rsidR="001F4932" w:rsidRDefault="000035B5">
      <w:pPr>
        <w:ind w:left="-360"/>
        <w:rPr>
          <w:b/>
          <w:bCs/>
          <w:sz w:val="20"/>
          <w:szCs w:val="20"/>
          <w:u w:val="single"/>
        </w:rPr>
      </w:pPr>
      <w:r>
        <w:rPr>
          <w:b/>
          <w:bCs/>
          <w:sz w:val="20"/>
          <w:szCs w:val="20"/>
          <w:u w:val="single"/>
        </w:rPr>
        <w:t>SKILLS:</w:t>
      </w:r>
    </w:p>
    <w:p w:rsidR="001F4932" w:rsidRDefault="000035B5">
      <w:pPr>
        <w:ind w:left="-360"/>
        <w:rPr>
          <w:sz w:val="20"/>
          <w:szCs w:val="20"/>
        </w:rPr>
      </w:pPr>
      <w:r>
        <w:rPr>
          <w:sz w:val="20"/>
          <w:szCs w:val="20"/>
        </w:rPr>
        <w:t>I contain strong written, verbal, and interpersonal skills interrelating with individuals on all professional levels, as well as having the ability to conduct meetings, speeches, and demonstrations at all business tiers. Advanced marketing skills with the ability to promote, sell, and represent a variety of products and services in a diverse market during trying economic times.  Excellent computer training, and utilization of Micro Soft Excel, Power Point, Word and a variety of other management and business operating software to include SAP.  Experienced in integrated marketing communications &amp; consumer marketing relationships in both Business-to-Business (BTB) and Business-to-Consumer (BTC) interactions.  Ability to use up-to-date market research and analysis for the level of cold calling and canvassing, to top tier business interface at the executive level. Skilled at negotiating purchase agreements, logistics, materials handling, data entry, and total inventory control.  Experienced in team management, day to day scheduling, leadership and training, as well as introducing a creative prospective in product presentation and new market and customer development.</w:t>
      </w:r>
    </w:p>
    <w:p w:rsidR="001F4932" w:rsidRDefault="001F4932">
      <w:pPr>
        <w:ind w:left="-360"/>
      </w:pPr>
    </w:p>
    <w:p w:rsidR="001F4932" w:rsidRDefault="000035B5">
      <w:pPr>
        <w:ind w:left="-360"/>
        <w:rPr>
          <w:b/>
          <w:sz w:val="20"/>
          <w:szCs w:val="20"/>
          <w:u w:val="single"/>
        </w:rPr>
      </w:pPr>
      <w:r>
        <w:rPr>
          <w:b/>
          <w:sz w:val="20"/>
          <w:szCs w:val="20"/>
          <w:u w:val="single"/>
        </w:rPr>
        <w:t>WORK EXPERIENCE:</w:t>
      </w:r>
    </w:p>
    <w:p w:rsidR="001F4932" w:rsidRDefault="001F4932">
      <w:pPr>
        <w:pStyle w:val="NormalWeb"/>
        <w:tabs>
          <w:tab w:val="left" w:pos="6300"/>
        </w:tabs>
        <w:spacing w:before="28" w:after="28"/>
        <w:ind w:left="-360" w:right="-576"/>
        <w:rPr>
          <w:b/>
          <w:sz w:val="18"/>
          <w:szCs w:val="18"/>
        </w:rPr>
      </w:pPr>
    </w:p>
    <w:p w:rsidR="001F4932" w:rsidRDefault="000035B5">
      <w:pPr>
        <w:pStyle w:val="NormalWeb"/>
        <w:tabs>
          <w:tab w:val="left" w:pos="6300"/>
        </w:tabs>
        <w:spacing w:before="28" w:after="28"/>
        <w:ind w:left="-360" w:right="-576"/>
        <w:rPr>
          <w:b/>
          <w:sz w:val="18"/>
          <w:szCs w:val="18"/>
        </w:rPr>
      </w:pPr>
      <w:r>
        <w:rPr>
          <w:b/>
          <w:sz w:val="18"/>
          <w:szCs w:val="18"/>
        </w:rPr>
        <w:t>LIKE School ( Daegu, South Korea)</w:t>
      </w:r>
    </w:p>
    <w:p w:rsidR="001F4932" w:rsidRDefault="000035B5">
      <w:pPr>
        <w:pStyle w:val="NormalWeb"/>
        <w:tabs>
          <w:tab w:val="left" w:pos="6300"/>
        </w:tabs>
        <w:spacing w:before="28" w:after="28"/>
        <w:ind w:left="-360" w:right="-576"/>
        <w:rPr>
          <w:b/>
          <w:i/>
          <w:sz w:val="18"/>
          <w:szCs w:val="18"/>
        </w:rPr>
      </w:pPr>
      <w:r>
        <w:rPr>
          <w:b/>
          <w:i/>
          <w:sz w:val="18"/>
          <w:szCs w:val="18"/>
        </w:rPr>
        <w:t>English Teacher, March 2010- Ma</w:t>
      </w:r>
      <w:r>
        <w:rPr>
          <w:rFonts w:hint="eastAsia"/>
          <w:b/>
          <w:i/>
          <w:sz w:val="18"/>
          <w:szCs w:val="18"/>
          <w:lang w:eastAsia="ko-KR"/>
        </w:rPr>
        <w:t xml:space="preserve">y 30, </w:t>
      </w:r>
      <w:r>
        <w:rPr>
          <w:b/>
          <w:i/>
          <w:sz w:val="18"/>
          <w:szCs w:val="18"/>
        </w:rPr>
        <w:t>2011</w:t>
      </w:r>
    </w:p>
    <w:p w:rsidR="001F4932" w:rsidRDefault="000035B5">
      <w:pPr>
        <w:pStyle w:val="NormalWeb"/>
        <w:tabs>
          <w:tab w:val="left" w:pos="6300"/>
        </w:tabs>
        <w:spacing w:before="28" w:after="28"/>
        <w:ind w:left="-360" w:right="-576"/>
        <w:rPr>
          <w:b/>
          <w:sz w:val="18"/>
          <w:szCs w:val="18"/>
        </w:rPr>
      </w:pPr>
      <w:r>
        <w:rPr>
          <w:sz w:val="18"/>
          <w:szCs w:val="18"/>
        </w:rPr>
        <w:t xml:space="preserve">Worked with all ages of students, from elementary students to adults.  Followed school criteria and guidelines while creating my own curriculum to give each individual the best possible attention and education.  </w:t>
      </w:r>
      <w:r>
        <w:rPr>
          <w:b/>
          <w:sz w:val="18"/>
          <w:szCs w:val="18"/>
        </w:rPr>
        <w:t xml:space="preserve">Taught MINSA classes and had 10 students accepted into MINSA high school in Seoul, Korea. </w:t>
      </w:r>
    </w:p>
    <w:p w:rsidR="001F4932" w:rsidRDefault="001F4932">
      <w:pPr>
        <w:pStyle w:val="NormalWeb"/>
        <w:tabs>
          <w:tab w:val="left" w:pos="6300"/>
        </w:tabs>
        <w:spacing w:before="28" w:after="28"/>
        <w:ind w:right="-576"/>
        <w:rPr>
          <w:b/>
          <w:sz w:val="18"/>
          <w:szCs w:val="18"/>
        </w:rPr>
      </w:pPr>
    </w:p>
    <w:p w:rsidR="001F4932" w:rsidRDefault="000035B5">
      <w:pPr>
        <w:pStyle w:val="NormalWeb"/>
        <w:tabs>
          <w:tab w:val="left" w:pos="6300"/>
        </w:tabs>
        <w:spacing w:before="28" w:after="28"/>
        <w:ind w:left="-360" w:right="-576"/>
        <w:rPr>
          <w:b/>
          <w:sz w:val="18"/>
          <w:szCs w:val="18"/>
        </w:rPr>
      </w:pPr>
      <w:r>
        <w:rPr>
          <w:b/>
          <w:sz w:val="18"/>
          <w:szCs w:val="18"/>
        </w:rPr>
        <w:t>Conn’s (San Antonio, TX)</w:t>
      </w:r>
    </w:p>
    <w:p w:rsidR="001F4932" w:rsidRDefault="000035B5">
      <w:pPr>
        <w:pStyle w:val="NormalWeb"/>
        <w:tabs>
          <w:tab w:val="left" w:pos="6300"/>
        </w:tabs>
        <w:spacing w:before="28" w:after="28"/>
        <w:ind w:left="-360" w:right="-576"/>
        <w:rPr>
          <w:sz w:val="18"/>
          <w:szCs w:val="18"/>
        </w:rPr>
      </w:pPr>
      <w:r>
        <w:rPr>
          <w:b/>
          <w:i/>
          <w:sz w:val="18"/>
          <w:szCs w:val="18"/>
        </w:rPr>
        <w:t>Sales Counselor</w:t>
      </w:r>
      <w:r>
        <w:rPr>
          <w:b/>
          <w:sz w:val="18"/>
          <w:szCs w:val="18"/>
        </w:rPr>
        <w:t xml:space="preserve">, </w:t>
      </w:r>
      <w:r>
        <w:rPr>
          <w:sz w:val="18"/>
          <w:szCs w:val="18"/>
        </w:rPr>
        <w:t>November 2009- March 2009</w:t>
      </w:r>
    </w:p>
    <w:p w:rsidR="001F4932" w:rsidRDefault="000035B5">
      <w:pPr>
        <w:pStyle w:val="NormalWeb"/>
        <w:tabs>
          <w:tab w:val="left" w:pos="6300"/>
        </w:tabs>
        <w:spacing w:before="28" w:after="28"/>
        <w:ind w:left="-360" w:right="-576"/>
        <w:rPr>
          <w:b/>
          <w:sz w:val="18"/>
          <w:szCs w:val="18"/>
        </w:rPr>
      </w:pPr>
      <w:r>
        <w:rPr>
          <w:sz w:val="18"/>
          <w:szCs w:val="18"/>
        </w:rPr>
        <w:t>Work in developing clientele by cold calling, warm calling, and greeting new customers on a daily basis. Also help establish credit contracts, maintain inventory, schedule appointments, and keep the store at its maximum potential. Keep a quota tracker written daily to establish a motivational chart of what I need to sell to reach quota on a monthly basis. This position has allowed me to obtain knowledge in a variety of products</w:t>
      </w:r>
      <w:r>
        <w:rPr>
          <w:b/>
          <w:sz w:val="18"/>
          <w:szCs w:val="18"/>
        </w:rPr>
        <w:t xml:space="preserve">.  </w:t>
      </w:r>
    </w:p>
    <w:p w:rsidR="001F4932" w:rsidRDefault="001F4932">
      <w:pPr>
        <w:pStyle w:val="NormalWeb"/>
        <w:tabs>
          <w:tab w:val="left" w:pos="6300"/>
        </w:tabs>
        <w:spacing w:before="28" w:after="28"/>
        <w:ind w:left="-360" w:right="-576"/>
        <w:rPr>
          <w:b/>
          <w:sz w:val="18"/>
          <w:szCs w:val="18"/>
        </w:rPr>
      </w:pPr>
    </w:p>
    <w:p w:rsidR="001F4932" w:rsidRDefault="000035B5">
      <w:pPr>
        <w:pStyle w:val="NormalWeb"/>
        <w:tabs>
          <w:tab w:val="left" w:pos="6300"/>
        </w:tabs>
        <w:spacing w:before="28" w:after="28"/>
        <w:ind w:left="-360" w:right="-576"/>
        <w:rPr>
          <w:b/>
          <w:sz w:val="18"/>
          <w:szCs w:val="18"/>
        </w:rPr>
      </w:pPr>
      <w:r>
        <w:rPr>
          <w:b/>
          <w:sz w:val="18"/>
          <w:szCs w:val="18"/>
        </w:rPr>
        <w:t xml:space="preserve">Erie Construction Midwest Inc.  ( Holt, MI) </w:t>
      </w:r>
      <w:r>
        <w:rPr>
          <w:b/>
          <w:sz w:val="18"/>
          <w:szCs w:val="18"/>
        </w:rPr>
        <w:tab/>
        <w:t xml:space="preserve">           </w:t>
      </w:r>
    </w:p>
    <w:p w:rsidR="001F4932" w:rsidRDefault="000035B5">
      <w:pPr>
        <w:pStyle w:val="NormalWeb"/>
        <w:tabs>
          <w:tab w:val="left" w:pos="6300"/>
        </w:tabs>
        <w:spacing w:before="28" w:after="28"/>
        <w:ind w:left="-360" w:right="-576"/>
        <w:rPr>
          <w:sz w:val="18"/>
          <w:szCs w:val="18"/>
        </w:rPr>
      </w:pPr>
      <w:r>
        <w:rPr>
          <w:sz w:val="18"/>
          <w:szCs w:val="18"/>
        </w:rPr>
        <w:t xml:space="preserve"> </w:t>
      </w:r>
      <w:r>
        <w:rPr>
          <w:b/>
          <w:bCs/>
          <w:i/>
          <w:iCs/>
          <w:sz w:val="18"/>
          <w:szCs w:val="18"/>
        </w:rPr>
        <w:t>Sales and Marketing Representative</w:t>
      </w:r>
      <w:r>
        <w:rPr>
          <w:sz w:val="18"/>
          <w:szCs w:val="18"/>
        </w:rPr>
        <w:t xml:space="preserve">; June 2008 – September 2009           </w:t>
      </w:r>
      <w:r>
        <w:rPr>
          <w:sz w:val="18"/>
          <w:szCs w:val="18"/>
        </w:rPr>
        <w:tab/>
        <w:t xml:space="preserve">       </w:t>
      </w:r>
      <w:r>
        <w:rPr>
          <w:sz w:val="18"/>
          <w:szCs w:val="18"/>
        </w:rPr>
        <w:tab/>
      </w:r>
      <w:r>
        <w:rPr>
          <w:sz w:val="18"/>
          <w:szCs w:val="18"/>
        </w:rPr>
        <w:tab/>
      </w:r>
    </w:p>
    <w:p w:rsidR="001F4932" w:rsidRDefault="000035B5">
      <w:pPr>
        <w:pStyle w:val="NormalWeb"/>
        <w:tabs>
          <w:tab w:val="left" w:pos="-900"/>
          <w:tab w:val="left" w:pos="450"/>
          <w:tab w:val="left" w:pos="540"/>
        </w:tabs>
        <w:spacing w:before="28" w:after="28"/>
        <w:ind w:left="-360" w:right="-576"/>
        <w:rPr>
          <w:sz w:val="18"/>
          <w:szCs w:val="18"/>
        </w:rPr>
      </w:pPr>
      <w:r>
        <w:rPr>
          <w:sz w:val="18"/>
          <w:szCs w:val="18"/>
        </w:rPr>
        <w:t>Gained self- motivation by constantly networking and setting appointments through creative sales and innovative sales technique to build customer relationships. Also scheduled meetings to establish future relationships with customers and cold called if needed.</w:t>
      </w:r>
    </w:p>
    <w:p w:rsidR="001F4932" w:rsidRDefault="000035B5">
      <w:pPr>
        <w:pStyle w:val="NormalWeb"/>
        <w:tabs>
          <w:tab w:val="left" w:pos="-900"/>
        </w:tabs>
        <w:spacing w:before="28" w:after="28"/>
        <w:ind w:left="-360" w:right="-576"/>
        <w:rPr>
          <w:sz w:val="18"/>
          <w:szCs w:val="18"/>
        </w:rPr>
      </w:pPr>
      <w:r>
        <w:rPr>
          <w:sz w:val="18"/>
          <w:szCs w:val="18"/>
        </w:rPr>
        <w:t>#1 canvasser averaging $60,000 in gross monthly sales and a member of the top canvassing team in the Midwest Region. Gave an aspect of leadership to the marketing team and showed them how to be relentless in sales pitching.</w:t>
      </w:r>
    </w:p>
    <w:p w:rsidR="001F4932" w:rsidRDefault="001F4932">
      <w:pPr>
        <w:pStyle w:val="NormalWeb"/>
        <w:tabs>
          <w:tab w:val="left" w:pos="-720"/>
        </w:tabs>
        <w:spacing w:before="28" w:after="28"/>
        <w:ind w:left="-360" w:right="-576"/>
        <w:rPr>
          <w:b/>
          <w:sz w:val="18"/>
          <w:szCs w:val="18"/>
        </w:rPr>
      </w:pPr>
    </w:p>
    <w:p w:rsidR="001F4932" w:rsidRDefault="000035B5">
      <w:pPr>
        <w:pStyle w:val="NormalWeb"/>
        <w:spacing w:before="28" w:after="28"/>
        <w:ind w:left="-360" w:right="-576"/>
        <w:rPr>
          <w:sz w:val="20"/>
          <w:szCs w:val="20"/>
        </w:rPr>
      </w:pPr>
      <w:r>
        <w:rPr>
          <w:b/>
          <w:sz w:val="20"/>
          <w:szCs w:val="20"/>
          <w:u w:val="single"/>
        </w:rPr>
        <w:t>HOBBIES:</w:t>
      </w:r>
      <w:r>
        <w:rPr>
          <w:sz w:val="20"/>
          <w:szCs w:val="20"/>
        </w:rPr>
        <w:t xml:space="preserve">   Fishing, Hunting, Football, Golf, Hiking, Travel, and Cooking.</w:t>
      </w:r>
    </w:p>
    <w:sectPr w:rsidR="001F4932" w:rsidSect="001F4932">
      <w:pgSz w:w="12240" w:h="15840"/>
      <w:pgMar w:top="360" w:right="1800" w:bottom="360" w:left="1440"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바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35B5"/>
    <w:rsid w:val="000035B5"/>
    <w:rsid w:val="001F4932"/>
    <w:rsid w:val="002B3AD0"/>
    <w:rsid w:val="003722EA"/>
    <w:rsid w:val="00583CA1"/>
    <w:rsid w:val="00E503B7"/>
    <w:rsid w:val="00F115D7"/>
    <w:rsid w:val="00F22C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32"/>
    <w:pPr>
      <w:suppressAutoHyphens/>
      <w:autoSpaceDE w:val="0"/>
    </w:pPr>
    <w:rPr>
      <w:rFonts w:eastAsia="Batang"/>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1F4932"/>
    <w:rPr>
      <w:rFonts w:cs="Courier New"/>
    </w:rPr>
  </w:style>
  <w:style w:type="character" w:customStyle="1" w:styleId="DefaultParagraphFont1">
    <w:name w:val="Default Paragraph Font1"/>
    <w:rsid w:val="001F4932"/>
  </w:style>
  <w:style w:type="character" w:styleId="Hyperlink">
    <w:name w:val="Hyperlink"/>
    <w:basedOn w:val="DefaultParagraphFont1"/>
    <w:rsid w:val="001F4932"/>
    <w:rPr>
      <w:color w:val="0000FF"/>
      <w:u w:val="single"/>
    </w:rPr>
  </w:style>
  <w:style w:type="character" w:customStyle="1" w:styleId="FollowedHyperlink1">
    <w:name w:val="FollowedHyperlink1"/>
    <w:basedOn w:val="DefaultParagraphFont1"/>
    <w:rsid w:val="001F4932"/>
  </w:style>
  <w:style w:type="character" w:customStyle="1" w:styleId="CommentReference1">
    <w:name w:val="Comment Reference1"/>
    <w:basedOn w:val="DefaultParagraphFont1"/>
    <w:rsid w:val="001F4932"/>
  </w:style>
  <w:style w:type="character" w:customStyle="1" w:styleId="CommentTextChar">
    <w:name w:val="Comment Text Char"/>
    <w:basedOn w:val="DefaultParagraphFont1"/>
    <w:rsid w:val="001F4932"/>
  </w:style>
  <w:style w:type="character" w:customStyle="1" w:styleId="CommentSubjectChar">
    <w:name w:val="Comment Subject Char"/>
    <w:basedOn w:val="CommentTextChar"/>
    <w:rsid w:val="001F4932"/>
  </w:style>
  <w:style w:type="paragraph" w:customStyle="1" w:styleId="a">
    <w:name w:val="제목"/>
    <w:basedOn w:val="Normal"/>
    <w:next w:val="BodyText"/>
    <w:rsid w:val="001F4932"/>
    <w:pPr>
      <w:keepNext/>
      <w:spacing w:before="240" w:after="120"/>
    </w:pPr>
    <w:rPr>
      <w:rFonts w:ascii="Arial" w:hAnsi="Arial" w:cs="Mangal"/>
      <w:sz w:val="28"/>
      <w:szCs w:val="28"/>
    </w:rPr>
  </w:style>
  <w:style w:type="paragraph" w:styleId="BodyText">
    <w:name w:val="Body Text"/>
    <w:basedOn w:val="Normal"/>
    <w:rsid w:val="001F4932"/>
    <w:rPr>
      <w:sz w:val="20"/>
    </w:rPr>
  </w:style>
  <w:style w:type="paragraph" w:styleId="List">
    <w:name w:val="List"/>
    <w:basedOn w:val="BodyText"/>
    <w:rsid w:val="001F4932"/>
    <w:rPr>
      <w:rFonts w:cs="Mangal"/>
    </w:rPr>
  </w:style>
  <w:style w:type="paragraph" w:customStyle="1" w:styleId="a0">
    <w:name w:val="캡션"/>
    <w:basedOn w:val="Normal"/>
    <w:rsid w:val="001F4932"/>
    <w:pPr>
      <w:suppressLineNumbers/>
      <w:spacing w:before="120" w:after="120"/>
    </w:pPr>
    <w:rPr>
      <w:rFonts w:cs="Mangal"/>
      <w:i/>
      <w:iCs/>
    </w:rPr>
  </w:style>
  <w:style w:type="paragraph" w:customStyle="1" w:styleId="a1">
    <w:name w:val="색인"/>
    <w:basedOn w:val="Normal"/>
    <w:rsid w:val="001F4932"/>
    <w:pPr>
      <w:suppressLineNumbers/>
    </w:pPr>
    <w:rPr>
      <w:rFonts w:cs="Mangal"/>
    </w:rPr>
  </w:style>
  <w:style w:type="paragraph" w:styleId="NormalWeb">
    <w:name w:val="Normal (Web)"/>
    <w:basedOn w:val="Normal"/>
    <w:rsid w:val="001F4932"/>
  </w:style>
  <w:style w:type="paragraph" w:styleId="BodyTextIndent">
    <w:name w:val="Body Text Indent"/>
    <w:basedOn w:val="Normal"/>
    <w:rsid w:val="001F4932"/>
    <w:pPr>
      <w:ind w:left="283" w:hanging="900"/>
    </w:pPr>
    <w:rPr>
      <w:bCs/>
      <w:sz w:val="20"/>
      <w:szCs w:val="20"/>
    </w:rPr>
  </w:style>
  <w:style w:type="paragraph" w:styleId="BalloonText">
    <w:name w:val="Balloon Text"/>
    <w:basedOn w:val="Normal"/>
    <w:rsid w:val="001F4932"/>
  </w:style>
  <w:style w:type="paragraph" w:customStyle="1" w:styleId="CommentText1">
    <w:name w:val="Comment Text1"/>
    <w:basedOn w:val="Normal"/>
    <w:rsid w:val="001F4932"/>
  </w:style>
  <w:style w:type="paragraph" w:customStyle="1" w:styleId="CommentSubject1">
    <w:name w:val="Comment Subject1"/>
    <w:basedOn w:val="CommentText1"/>
    <w:rsid w:val="001F4932"/>
  </w:style>
  <w:style w:type="paragraph" w:styleId="ListParagraph">
    <w:name w:val="List Paragraph"/>
    <w:basedOn w:val="Normal"/>
    <w:qFormat/>
    <w:rsid w:val="001F49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1</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dc:title>
  <dc:subject/>
  <dc:creator>David Jackson</dc:creator>
  <cp:keywords/>
  <cp:lastModifiedBy>Tyler</cp:lastModifiedBy>
  <cp:revision>6</cp:revision>
  <cp:lastPrinted>2009-09-29T09:41:00Z</cp:lastPrinted>
  <dcterms:created xsi:type="dcterms:W3CDTF">2011-04-21T06:26:00Z</dcterms:created>
  <dcterms:modified xsi:type="dcterms:W3CDTF">2011-07-11T18:00:00Z</dcterms:modified>
</cp:coreProperties>
</file>