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49F8" w:rsidRDefault="00BC4C3B">
      <w:r>
        <w:rPr>
          <w:b/>
          <w:sz w:val="22"/>
          <w:szCs w:val="22"/>
        </w:rPr>
        <w:t>Rebecca Kellerman</w:t>
      </w:r>
    </w:p>
    <w:p w:rsidR="00F449F8" w:rsidRDefault="00BC4C3B">
      <w:r>
        <w:rPr>
          <w:sz w:val="22"/>
          <w:szCs w:val="22"/>
        </w:rPr>
        <w:t>5732 Cassel Glen Court</w:t>
      </w:r>
    </w:p>
    <w:p w:rsidR="00F449F8" w:rsidRDefault="00BC4C3B">
      <w:r>
        <w:rPr>
          <w:sz w:val="22"/>
          <w:szCs w:val="22"/>
        </w:rPr>
        <w:t>Alexandria, Virginia, 22310, USA</w:t>
      </w:r>
    </w:p>
    <w:p w:rsidR="00F449F8" w:rsidRDefault="00F449F8"/>
    <w:p w:rsidR="00F449F8" w:rsidRDefault="00F449F8"/>
    <w:p w:rsidR="00F449F8" w:rsidRDefault="00BC4C3B">
      <w:r>
        <w:rPr>
          <w:sz w:val="22"/>
          <w:szCs w:val="22"/>
        </w:rPr>
        <w:t>Dear Director,</w:t>
      </w:r>
    </w:p>
    <w:p w:rsidR="00F449F8" w:rsidRDefault="00F449F8"/>
    <w:p w:rsidR="00F449F8" w:rsidRDefault="00BC4C3B">
      <w:r>
        <w:rPr>
          <w:sz w:val="22"/>
          <w:szCs w:val="22"/>
        </w:rPr>
        <w:t>As a former International Studies major at Virginia Commonwealth University, I have had the privilege of being able to interact with the international community at my school. I have learned about cultural competency and the differences between Eastern and Western countries. Through my experiences traveling abroad, I have grown to love adapting to new environments and discovering similarities and differences between other cultures and my own. I am a professional young woman looking to learn more about the world and make a difference in other individuals’ lives.</w:t>
      </w:r>
    </w:p>
    <w:p w:rsidR="00F449F8" w:rsidRDefault="00F449F8"/>
    <w:p w:rsidR="00F449F8" w:rsidRDefault="00BC4C3B">
      <w:r>
        <w:rPr>
          <w:sz w:val="22"/>
          <w:szCs w:val="22"/>
        </w:rPr>
        <w:t>I am eager to be a successful teacher, one who makes the class a comfortable learning environment for their students. I would strive to create activities in the classroom that allow my students to get to know each other. I would also strive to develop and implement activities that cater to different learning styles, such as visual learners, auditory learners, and kinesthetic learning</w:t>
      </w:r>
      <w:r>
        <w:rPr>
          <w:strike/>
          <w:sz w:val="22"/>
          <w:szCs w:val="22"/>
        </w:rPr>
        <w:t xml:space="preserve">. </w:t>
      </w:r>
      <w:r>
        <w:rPr>
          <w:sz w:val="22"/>
          <w:szCs w:val="22"/>
        </w:rPr>
        <w:t>It is my goal to be fun but also have classroom structure.</w:t>
      </w:r>
    </w:p>
    <w:p w:rsidR="00F449F8" w:rsidRDefault="00F449F8"/>
    <w:p w:rsidR="00F449F8" w:rsidRDefault="00BC4C3B">
      <w:r>
        <w:rPr>
          <w:sz w:val="22"/>
          <w:szCs w:val="22"/>
        </w:rPr>
        <w:t xml:space="preserve">From a young age, I loved to travel and I have valued every opportunity I have had to know more about the world. As an International Studies major in college, I assisted in English language classrooms and acquired a conversation partner. When I realized that I wanted to teach English abroad, I began to mentor and serve as a teaching assistant, to be able to learn from professors, as well as how to create lessons.  Every experience that I've had thus far </w:t>
      </w:r>
      <w:proofErr w:type="gramStart"/>
      <w:r>
        <w:rPr>
          <w:sz w:val="22"/>
          <w:szCs w:val="22"/>
        </w:rPr>
        <w:t>have</w:t>
      </w:r>
      <w:proofErr w:type="gramEnd"/>
      <w:r>
        <w:rPr>
          <w:sz w:val="22"/>
          <w:szCs w:val="22"/>
        </w:rPr>
        <w:t xml:space="preserve"> been opportunities that allowed me to become a culturally competent and empathetic person with the adaptability to adjust to new and diverse environments.</w:t>
      </w:r>
    </w:p>
    <w:p w:rsidR="00F449F8" w:rsidRDefault="00F449F8"/>
    <w:p w:rsidR="00F449F8" w:rsidRDefault="00BC4C3B">
      <w:r>
        <w:rPr>
          <w:sz w:val="22"/>
          <w:szCs w:val="22"/>
        </w:rPr>
        <w:t xml:space="preserve">My desires to make a difference in my global community and to bridge the gap between my </w:t>
      </w:r>
      <w:proofErr w:type="gramStart"/>
      <w:r>
        <w:rPr>
          <w:sz w:val="22"/>
          <w:szCs w:val="22"/>
        </w:rPr>
        <w:t>culture</w:t>
      </w:r>
      <w:proofErr w:type="gramEnd"/>
      <w:r>
        <w:rPr>
          <w:sz w:val="22"/>
          <w:szCs w:val="22"/>
        </w:rPr>
        <w:t xml:space="preserve"> with those different than mine, have grown over the past few years. I have prepared myself to start a new journey of my life and am eager to build upon my past experiences and work with a future employer to achieve this. Thank you for taking the time to consider my application.</w:t>
      </w:r>
    </w:p>
    <w:p w:rsidR="00F449F8" w:rsidRDefault="00F449F8"/>
    <w:p w:rsidR="00F449F8" w:rsidRDefault="00BC4C3B">
      <w:r>
        <w:rPr>
          <w:sz w:val="22"/>
          <w:szCs w:val="22"/>
        </w:rPr>
        <w:t>Sincerely,</w:t>
      </w:r>
    </w:p>
    <w:p w:rsidR="00F449F8" w:rsidRDefault="00F449F8"/>
    <w:p w:rsidR="00F449F8" w:rsidRDefault="00F449F8"/>
    <w:p w:rsidR="00F449F8" w:rsidRDefault="00BC4C3B">
      <w:r>
        <w:rPr>
          <w:sz w:val="22"/>
          <w:szCs w:val="22"/>
        </w:rPr>
        <w:t>Rebecca Kellerman</w:t>
      </w:r>
    </w:p>
    <w:p w:rsidR="00F449F8" w:rsidRDefault="00F449F8"/>
    <w:p w:rsidR="00F449F8" w:rsidRDefault="00F449F8"/>
    <w:p w:rsidR="00F449F8" w:rsidRDefault="00F449F8"/>
    <w:p w:rsidR="00F449F8" w:rsidRDefault="00BC4C3B">
      <w:r>
        <w:br w:type="page"/>
      </w:r>
    </w:p>
    <w:p w:rsidR="004C4292" w:rsidRDefault="004C4292">
      <w:pPr>
        <w:rPr>
          <w:rFonts w:ascii="Arial" w:hAnsi="Arial" w:cs="Arial" w:hint="eastAsia"/>
          <w:b/>
          <w:smallCaps/>
          <w:sz w:val="52"/>
          <w:szCs w:val="52"/>
          <w:lang w:eastAsia="ko-KR"/>
        </w:rPr>
      </w:pPr>
      <w:r>
        <w:rPr>
          <w:rFonts w:ascii="Arial" w:eastAsia="Arial" w:hAnsi="Arial" w:cs="Arial"/>
          <w:b/>
          <w:smallCaps/>
          <w:noProof/>
          <w:sz w:val="52"/>
          <w:szCs w:val="52"/>
          <w:lang w:eastAsia="ko-KR"/>
        </w:rPr>
        <w:lastRenderedPageBreak/>
        <w:drawing>
          <wp:inline distT="0" distB="0" distL="0" distR="0">
            <wp:extent cx="1352550" cy="1437925"/>
            <wp:effectExtent l="19050" t="0" r="0" b="0"/>
            <wp:docPr id="1" name="그림 0" descr="Rebecca Kell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cca Kellerm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5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F8" w:rsidRDefault="00BC4C3B">
      <w:r>
        <w:rPr>
          <w:rFonts w:ascii="Arial" w:eastAsia="Arial" w:hAnsi="Arial" w:cs="Arial"/>
          <w:b/>
          <w:smallCaps/>
          <w:sz w:val="52"/>
          <w:szCs w:val="52"/>
        </w:rPr>
        <w:t xml:space="preserve">Rebecca </w:t>
      </w:r>
      <w:proofErr w:type="spellStart"/>
      <w:r>
        <w:rPr>
          <w:rFonts w:ascii="Arial" w:eastAsia="Arial" w:hAnsi="Arial" w:cs="Arial"/>
          <w:b/>
          <w:smallCaps/>
          <w:sz w:val="52"/>
          <w:szCs w:val="52"/>
        </w:rPr>
        <w:t>Kellerman</w:t>
      </w:r>
      <w:proofErr w:type="spellEnd"/>
    </w:p>
    <w:p w:rsidR="00F449F8" w:rsidRDefault="00BC4C3B">
      <w:pPr>
        <w:ind w:right="2150"/>
      </w:pPr>
      <w:r>
        <w:rPr>
          <w:rFonts w:ascii="Arial" w:eastAsia="Arial" w:hAnsi="Arial" w:cs="Arial"/>
          <w:sz w:val="22"/>
          <w:szCs w:val="22"/>
        </w:rPr>
        <w:t>5732 Cassel Glen Court</w:t>
      </w:r>
    </w:p>
    <w:p w:rsidR="00F449F8" w:rsidRDefault="00BC4C3B">
      <w:pPr>
        <w:ind w:right="2150"/>
      </w:pPr>
      <w:r>
        <w:rPr>
          <w:rFonts w:ascii="Arial" w:eastAsia="Arial" w:hAnsi="Arial" w:cs="Arial"/>
          <w:sz w:val="22"/>
          <w:szCs w:val="22"/>
        </w:rPr>
        <w:t>Alexandria, Virginia, 22310, USA</w:t>
      </w:r>
    </w:p>
    <w:p w:rsidR="00F449F8" w:rsidRDefault="00F449F8">
      <w:pPr>
        <w:ind w:right="2150"/>
      </w:pPr>
    </w:p>
    <w:p w:rsidR="00F449F8" w:rsidRDefault="00F449F8">
      <w:bookmarkStart w:id="0" w:name="_GoBack"/>
      <w:bookmarkEnd w:id="0"/>
    </w:p>
    <w:p w:rsidR="00F449F8" w:rsidRDefault="00BC4C3B">
      <w:pPr>
        <w:tabs>
          <w:tab w:val="left" w:pos="1900"/>
          <w:tab w:val="left" w:pos="3560"/>
        </w:tabs>
      </w:pPr>
      <w:r>
        <w:rPr>
          <w:rFonts w:ascii="Arial" w:eastAsia="Arial" w:hAnsi="Arial" w:cs="Arial"/>
          <w:b/>
          <w:sz w:val="22"/>
          <w:szCs w:val="22"/>
        </w:rPr>
        <w:t>Personal</w:t>
      </w:r>
      <w:r>
        <w:rPr>
          <w:rFonts w:ascii="Arial" w:eastAsia="Arial" w:hAnsi="Arial" w:cs="Arial"/>
          <w:sz w:val="20"/>
          <w:szCs w:val="20"/>
        </w:rPr>
        <w:tab/>
        <w:t xml:space="preserve">Birth </w:t>
      </w:r>
      <w:r>
        <w:rPr>
          <w:rFonts w:ascii="Arial" w:eastAsia="Arial" w:hAnsi="Arial" w:cs="Arial"/>
          <w:sz w:val="20"/>
          <w:szCs w:val="20"/>
        </w:rPr>
        <w:tab/>
        <w:t>USA / 1993</w:t>
      </w:r>
    </w:p>
    <w:p w:rsidR="00F449F8" w:rsidRDefault="00BC4C3B">
      <w:pPr>
        <w:tabs>
          <w:tab w:val="left" w:pos="1900"/>
          <w:tab w:val="left" w:pos="3560"/>
        </w:tabs>
      </w:pPr>
      <w:r>
        <w:rPr>
          <w:rFonts w:ascii="Arial" w:eastAsia="Arial" w:hAnsi="Arial" w:cs="Arial"/>
          <w:b/>
          <w:sz w:val="22"/>
          <w:szCs w:val="22"/>
        </w:rPr>
        <w:t>Details</w:t>
      </w:r>
      <w:r>
        <w:rPr>
          <w:rFonts w:ascii="Arial" w:eastAsia="Arial" w:hAnsi="Arial" w:cs="Arial"/>
          <w:sz w:val="20"/>
          <w:szCs w:val="20"/>
        </w:rPr>
        <w:tab/>
        <w:t>Citizenship</w:t>
      </w:r>
      <w:r>
        <w:rPr>
          <w:rFonts w:ascii="Arial" w:eastAsia="Arial" w:hAnsi="Arial" w:cs="Arial"/>
          <w:sz w:val="20"/>
          <w:szCs w:val="20"/>
        </w:rPr>
        <w:tab/>
        <w:t>American</w:t>
      </w:r>
    </w:p>
    <w:p w:rsidR="00F449F8" w:rsidRDefault="00BC4C3B">
      <w:pPr>
        <w:tabs>
          <w:tab w:val="left" w:pos="1900"/>
          <w:tab w:val="left" w:pos="3560"/>
        </w:tabs>
      </w:pPr>
      <w:r>
        <w:rPr>
          <w:rFonts w:ascii="Arial" w:eastAsia="Arial" w:hAnsi="Arial" w:cs="Arial"/>
          <w:sz w:val="20"/>
          <w:szCs w:val="20"/>
        </w:rPr>
        <w:tab/>
        <w:t>English Ability</w:t>
      </w:r>
      <w:r>
        <w:rPr>
          <w:rFonts w:ascii="Arial" w:eastAsia="Arial" w:hAnsi="Arial" w:cs="Arial"/>
          <w:sz w:val="20"/>
          <w:szCs w:val="20"/>
        </w:rPr>
        <w:tab/>
        <w:t>Native Speaker</w:t>
      </w:r>
    </w:p>
    <w:p w:rsidR="00F449F8" w:rsidRDefault="00BC4C3B">
      <w:pPr>
        <w:tabs>
          <w:tab w:val="left" w:pos="1900"/>
          <w:tab w:val="left" w:pos="3560"/>
        </w:tabs>
      </w:pPr>
      <w:r>
        <w:rPr>
          <w:rFonts w:ascii="Arial" w:eastAsia="Arial" w:hAnsi="Arial" w:cs="Arial"/>
          <w:sz w:val="20"/>
          <w:szCs w:val="20"/>
        </w:rPr>
        <w:tab/>
        <w:t>Marital Status</w:t>
      </w:r>
      <w:r>
        <w:rPr>
          <w:rFonts w:ascii="Arial" w:eastAsia="Arial" w:hAnsi="Arial" w:cs="Arial"/>
          <w:sz w:val="20"/>
          <w:szCs w:val="20"/>
        </w:rPr>
        <w:tab/>
        <w:t>Single</w:t>
      </w:r>
    </w:p>
    <w:p w:rsidR="00F449F8" w:rsidRDefault="00BC4C3B">
      <w:pPr>
        <w:tabs>
          <w:tab w:val="left" w:pos="1900"/>
          <w:tab w:val="left" w:pos="3560"/>
        </w:tabs>
      </w:pPr>
      <w:r>
        <w:rPr>
          <w:rFonts w:ascii="Arial" w:eastAsia="Arial" w:hAnsi="Arial" w:cs="Arial"/>
          <w:sz w:val="20"/>
          <w:szCs w:val="20"/>
        </w:rPr>
        <w:tab/>
        <w:t>Health</w:t>
      </w:r>
      <w:r>
        <w:rPr>
          <w:rFonts w:ascii="Arial" w:eastAsia="Arial" w:hAnsi="Arial" w:cs="Arial"/>
          <w:sz w:val="20"/>
          <w:szCs w:val="20"/>
        </w:rPr>
        <w:tab/>
        <w:t>Excellent</w:t>
      </w:r>
    </w:p>
    <w:p w:rsidR="00F449F8" w:rsidRDefault="00F449F8"/>
    <w:p w:rsidR="00F449F8" w:rsidRDefault="00BC4C3B">
      <w:pPr>
        <w:tabs>
          <w:tab w:val="left" w:pos="1900"/>
        </w:tabs>
        <w:ind w:left="1900" w:hanging="1900"/>
      </w:pPr>
      <w:r>
        <w:rPr>
          <w:rFonts w:ascii="Arial" w:eastAsia="Arial" w:hAnsi="Arial" w:cs="Arial"/>
          <w:b/>
          <w:sz w:val="22"/>
          <w:szCs w:val="22"/>
        </w:rPr>
        <w:t>Education</w:t>
      </w:r>
      <w:r>
        <w:t xml:space="preserve"> </w:t>
      </w:r>
      <w:r>
        <w:tab/>
      </w:r>
      <w:r>
        <w:rPr>
          <w:rFonts w:ascii="Arial" w:eastAsia="Arial" w:hAnsi="Arial" w:cs="Arial"/>
          <w:b/>
          <w:sz w:val="20"/>
          <w:szCs w:val="20"/>
        </w:rPr>
        <w:t>TESOL/TESL/TEFL Certification (100 Hours - Pending Online Component)</w:t>
      </w:r>
    </w:p>
    <w:p w:rsidR="00F449F8" w:rsidRDefault="00BC4C3B">
      <w:pPr>
        <w:tabs>
          <w:tab w:val="left" w:pos="1900"/>
          <w:tab w:val="left" w:pos="8200"/>
        </w:tabs>
        <w:ind w:left="8820" w:hanging="8820"/>
      </w:pPr>
      <w:r>
        <w:tab/>
      </w:r>
      <w:r>
        <w:rPr>
          <w:rFonts w:ascii="Arial" w:eastAsia="Arial" w:hAnsi="Arial" w:cs="Arial"/>
          <w:sz w:val="20"/>
          <w:szCs w:val="20"/>
        </w:rPr>
        <w:t>Oxford Seminars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  <w:ind w:left="1900" w:hanging="1900"/>
      </w:pPr>
      <w:r>
        <w:tab/>
      </w:r>
      <w:r>
        <w:rPr>
          <w:rFonts w:ascii="Arial" w:eastAsia="Arial" w:hAnsi="Arial" w:cs="Arial"/>
          <w:sz w:val="20"/>
          <w:szCs w:val="20"/>
        </w:rPr>
        <w:t>June 2015</w:t>
      </w:r>
    </w:p>
    <w:p w:rsidR="00F449F8" w:rsidRDefault="00F449F8"/>
    <w:p w:rsidR="00F449F8" w:rsidRDefault="00BC4C3B">
      <w:pPr>
        <w:tabs>
          <w:tab w:val="left" w:pos="1900"/>
        </w:tabs>
        <w:ind w:left="1900" w:hanging="1900"/>
      </w:pPr>
      <w:r>
        <w:tab/>
      </w:r>
      <w:r>
        <w:rPr>
          <w:rFonts w:ascii="Arial" w:eastAsia="Arial" w:hAnsi="Arial" w:cs="Arial"/>
          <w:b/>
          <w:sz w:val="20"/>
          <w:szCs w:val="20"/>
        </w:rPr>
        <w:t>Bachelor of Arts</w:t>
      </w:r>
      <w:r>
        <w:rPr>
          <w:rFonts w:ascii="Arial" w:eastAsia="Arial" w:hAnsi="Arial" w:cs="Arial"/>
          <w:b/>
          <w:sz w:val="20"/>
          <w:szCs w:val="20"/>
        </w:rPr>
        <w:br/>
        <w:t>Major: International Studies</w:t>
      </w:r>
    </w:p>
    <w:p w:rsidR="00F449F8" w:rsidRDefault="00BC4C3B">
      <w:pPr>
        <w:tabs>
          <w:tab w:val="left" w:pos="1900"/>
          <w:tab w:val="left" w:pos="8200"/>
        </w:tabs>
        <w:ind w:left="8820" w:hanging="8820"/>
      </w:pPr>
      <w:r>
        <w:tab/>
      </w:r>
      <w:r>
        <w:rPr>
          <w:rFonts w:ascii="Arial" w:eastAsia="Arial" w:hAnsi="Arial" w:cs="Arial"/>
          <w:sz w:val="20"/>
          <w:szCs w:val="20"/>
        </w:rPr>
        <w:t>Virginia Commonwealth University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  <w:ind w:left="1900" w:hanging="1900"/>
      </w:pPr>
      <w:r>
        <w:tab/>
      </w:r>
      <w:r>
        <w:rPr>
          <w:rFonts w:ascii="Arial" w:eastAsia="Arial" w:hAnsi="Arial" w:cs="Arial"/>
          <w:sz w:val="20"/>
          <w:szCs w:val="20"/>
        </w:rPr>
        <w:t>August 2011 - May 2015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  <w:sz w:val="22"/>
          <w:szCs w:val="22"/>
        </w:rPr>
        <w:t>Work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Hourly Worker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  <w:b/>
          <w:sz w:val="22"/>
          <w:szCs w:val="22"/>
        </w:rPr>
        <w:t>History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Virginia Commonwealth University School of Education Student Services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Center  </w:t>
      </w:r>
      <w:r>
        <w:rPr>
          <w:rFonts w:ascii="Arial" w:eastAsia="Arial" w:hAnsi="Arial" w:cs="Arial"/>
          <w:i/>
          <w:sz w:val="20"/>
          <w:szCs w:val="20"/>
        </w:rPr>
        <w:t>Richmond</w:t>
      </w:r>
      <w:proofErr w:type="gramEnd"/>
      <w:r>
        <w:rPr>
          <w:rFonts w:ascii="Arial" w:eastAsia="Arial" w:hAnsi="Arial" w:cs="Arial"/>
          <w:i/>
          <w:sz w:val="20"/>
          <w:szCs w:val="20"/>
        </w:rPr>
        <w:t>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July 2013 - July 2015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Greeted visitors and assisted them with their inquiries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Maintained office files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Responded to office phone-calls on a multi-line telephone as well as emails</w:t>
      </w:r>
    </w:p>
    <w:p w:rsidR="00F449F8" w:rsidRDefault="00F449F8"/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b/>
          <w:sz w:val="20"/>
          <w:szCs w:val="20"/>
        </w:rPr>
        <w:t>Bookseller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Barnes and Noble College Booksellers at Virginia Commonwealth University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December 2014 - January 2015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Assisted customers with purchases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Created a friendly and positive environment for staff and customers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  <w:sz w:val="22"/>
          <w:szCs w:val="22"/>
        </w:rPr>
        <w:t>Volunteer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Undergraduate Teaching Assistant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  <w:b/>
          <w:sz w:val="22"/>
          <w:szCs w:val="22"/>
        </w:rPr>
        <w:t>Experience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Virginia Commonwealth University (VCU Focused Inquiry Program (University English writing courses program)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January 2015 - May 2015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Assisted VCU Writing and Rhetoric class professor with creating and updating his class schedule and activities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Kept track of student assignment submissions with Google Drive spreadsheets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Provided in-class support for students and the professor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Service Learning Teaching Assistant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 xml:space="preserve">VCU </w:t>
      </w:r>
      <w:proofErr w:type="spellStart"/>
      <w:r>
        <w:rPr>
          <w:rFonts w:ascii="Arial" w:eastAsia="Arial" w:hAnsi="Arial" w:cs="Arial"/>
          <w:sz w:val="20"/>
          <w:szCs w:val="20"/>
        </w:rPr>
        <w:t>ASPiRE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 (Academic Scholars Program in Real Environments)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January 2014 - May 2015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with professors to develop course activities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Provided feedback on group projects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a template for a mock grant application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Cultural Ambassador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VCU English Language Program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September 2013 - December 2014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Visited English Language Program classes multiple times weekly and assisted students with completion of their assignments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Discussed American customs and culture with them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Woodville Elementary School Volunteer Mentor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 xml:space="preserve">VCU </w:t>
      </w:r>
      <w:proofErr w:type="spellStart"/>
      <w:r>
        <w:rPr>
          <w:rFonts w:ascii="Arial" w:eastAsia="Arial" w:hAnsi="Arial" w:cs="Arial"/>
          <w:sz w:val="20"/>
          <w:szCs w:val="20"/>
        </w:rPr>
        <w:t>ASPiRE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 and Woodville Elementary School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October 2013 - May 2014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 with a student biweekly to discuss nutrition and healthy lifestyles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and implemented lesson plans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  <w:sz w:val="20"/>
          <w:szCs w:val="20"/>
        </w:rPr>
        <w:t>ASPiRE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Program Member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VCU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Academic Scholars Program in Real Environments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August 2012 - May 2014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Resided in a living- learning community dedicated to service to the Richmond area as well as larger national and international efforts.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Went out into the community to perform community service on a bi-weekly basis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Outreach 360 Volunteer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Outreach 360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Monte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Cristi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Dominican Republic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March 2014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Assisted students with Spanish literacy as well as English literacy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lessons and implemented them for elementary-age students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Conversation Partner</w:t>
      </w:r>
    </w:p>
    <w:p w:rsidR="00F449F8" w:rsidRDefault="00BC4C3B">
      <w:pPr>
        <w:tabs>
          <w:tab w:val="left" w:pos="1900"/>
          <w:tab w:val="left" w:pos="8200"/>
        </w:tabs>
        <w:ind w:left="8200" w:hanging="820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VCU Global Education Office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Richmond, USA</w:t>
      </w:r>
    </w:p>
    <w:p w:rsidR="00F449F8" w:rsidRDefault="00BC4C3B">
      <w:pPr>
        <w:tabs>
          <w:tab w:val="left" w:pos="1900"/>
        </w:tabs>
      </w:pPr>
      <w:r>
        <w:tab/>
      </w:r>
      <w:r>
        <w:rPr>
          <w:rFonts w:ascii="Arial" w:eastAsia="Arial" w:hAnsi="Arial" w:cs="Arial"/>
          <w:sz w:val="20"/>
          <w:szCs w:val="20"/>
        </w:rPr>
        <w:t>January 2013 - May 2013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 weekly with student from South Korea and discussed various aspects of Korean and American culture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Assisted him with homework assignments</w:t>
      </w:r>
    </w:p>
    <w:p w:rsidR="00F449F8" w:rsidRDefault="00BC4C3B">
      <w:pPr>
        <w:numPr>
          <w:ilvl w:val="0"/>
          <w:numId w:val="1"/>
        </w:numPr>
        <w:ind w:left="2160" w:hanging="27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Served as a mentor and reference point for things relating to VCU.</w:t>
      </w:r>
    </w:p>
    <w:p w:rsidR="00F449F8" w:rsidRDefault="00F449F8"/>
    <w:p w:rsidR="00F449F8" w:rsidRDefault="00BC4C3B">
      <w:pPr>
        <w:tabs>
          <w:tab w:val="left" w:pos="1900"/>
          <w:tab w:val="left" w:pos="4460"/>
        </w:tabs>
        <w:ind w:left="4460" w:hanging="4460"/>
      </w:pPr>
      <w:r>
        <w:rPr>
          <w:rFonts w:ascii="Arial" w:eastAsia="Arial" w:hAnsi="Arial" w:cs="Arial"/>
          <w:b/>
          <w:sz w:val="22"/>
          <w:szCs w:val="22"/>
        </w:rPr>
        <w:t>Additional Skills /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>Languages:</w:t>
      </w:r>
      <w:r>
        <w:rPr>
          <w:rFonts w:ascii="Arial" w:eastAsia="Arial" w:hAnsi="Arial" w:cs="Arial"/>
          <w:sz w:val="20"/>
          <w:szCs w:val="20"/>
        </w:rPr>
        <w:tab/>
        <w:t>Spanish (Beginner)</w:t>
      </w:r>
    </w:p>
    <w:p w:rsidR="00F449F8" w:rsidRDefault="00BC4C3B">
      <w:pPr>
        <w:tabs>
          <w:tab w:val="left" w:pos="1900"/>
          <w:tab w:val="left" w:pos="4460"/>
        </w:tabs>
        <w:ind w:left="4460" w:hanging="4460"/>
      </w:pPr>
      <w:r>
        <w:rPr>
          <w:rFonts w:ascii="Arial" w:eastAsia="Arial" w:hAnsi="Arial" w:cs="Arial"/>
          <w:b/>
          <w:sz w:val="22"/>
          <w:szCs w:val="22"/>
        </w:rPr>
        <w:t>Experiences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Travel:</w:t>
      </w:r>
      <w:r>
        <w:rPr>
          <w:rFonts w:ascii="Arial" w:eastAsia="Arial" w:hAnsi="Arial" w:cs="Arial"/>
          <w:sz w:val="20"/>
          <w:szCs w:val="20"/>
        </w:rPr>
        <w:tab/>
        <w:t>England, Ireland, Scotland, Wales, Greece, Turkey, France, Canada</w:t>
      </w:r>
    </w:p>
    <w:p w:rsidR="00F449F8" w:rsidRDefault="00BC4C3B">
      <w:pPr>
        <w:tabs>
          <w:tab w:val="left" w:pos="1900"/>
          <w:tab w:val="left" w:pos="4460"/>
        </w:tabs>
        <w:ind w:left="4460" w:hanging="446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Interests:</w:t>
      </w:r>
      <w:r>
        <w:rPr>
          <w:rFonts w:ascii="Arial" w:eastAsia="Arial" w:hAnsi="Arial" w:cs="Arial"/>
          <w:sz w:val="20"/>
          <w:szCs w:val="20"/>
        </w:rPr>
        <w:tab/>
        <w:t>Traveling, service, learning about other cultures, caring for animals</w:t>
      </w:r>
    </w:p>
    <w:p w:rsidR="00F449F8" w:rsidRDefault="00BC4C3B">
      <w:pPr>
        <w:tabs>
          <w:tab w:val="left" w:pos="1900"/>
          <w:tab w:val="left" w:pos="4460"/>
        </w:tabs>
        <w:ind w:left="4460" w:hanging="446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Skills:</w:t>
      </w:r>
      <w:r>
        <w:rPr>
          <w:rFonts w:ascii="Arial" w:eastAsia="Arial" w:hAnsi="Arial" w:cs="Arial"/>
          <w:sz w:val="20"/>
          <w:szCs w:val="20"/>
        </w:rPr>
        <w:tab/>
        <w:t>Proficiency with Microsoft Office Suite, Google Drive, communication skills, cultural competence</w:t>
      </w:r>
    </w:p>
    <w:p w:rsidR="00F449F8" w:rsidRDefault="00F449F8"/>
    <w:p w:rsidR="00F449F8" w:rsidRDefault="00BC4C3B">
      <w:pPr>
        <w:tabs>
          <w:tab w:val="left" w:pos="1900"/>
        </w:tabs>
      </w:pPr>
      <w:r>
        <w:rPr>
          <w:rFonts w:ascii="Arial" w:eastAsia="Arial" w:hAnsi="Arial" w:cs="Arial"/>
          <w:b/>
          <w:sz w:val="22"/>
          <w:szCs w:val="22"/>
        </w:rPr>
        <w:t>References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>Available upon request</w:t>
      </w:r>
    </w:p>
    <w:sectPr w:rsidR="00F449F8" w:rsidSect="00E823EC">
      <w:pgSz w:w="12240" w:h="15840"/>
      <w:pgMar w:top="1134" w:right="840" w:bottom="1134" w:left="76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8C" w:rsidRDefault="006E738C" w:rsidP="004C4292">
      <w:r>
        <w:separator/>
      </w:r>
    </w:p>
  </w:endnote>
  <w:endnote w:type="continuationSeparator" w:id="0">
    <w:p w:rsidR="006E738C" w:rsidRDefault="006E738C" w:rsidP="004C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8C" w:rsidRDefault="006E738C" w:rsidP="004C4292">
      <w:r>
        <w:separator/>
      </w:r>
    </w:p>
  </w:footnote>
  <w:footnote w:type="continuationSeparator" w:id="0">
    <w:p w:rsidR="006E738C" w:rsidRDefault="006E738C" w:rsidP="004C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82B"/>
    <w:multiLevelType w:val="multilevel"/>
    <w:tmpl w:val="EB3ABE5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49F8"/>
    <w:rsid w:val="004C4292"/>
    <w:rsid w:val="006E738C"/>
    <w:rsid w:val="00BC4C3B"/>
    <w:rsid w:val="00DA1182"/>
    <w:rsid w:val="00E16463"/>
    <w:rsid w:val="00E823EC"/>
    <w:rsid w:val="00F4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omine" w:eastAsiaTheme="minorEastAsia" w:hAnsi="Domine" w:cs="Domine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3EC"/>
  </w:style>
  <w:style w:type="paragraph" w:styleId="1">
    <w:name w:val="heading 1"/>
    <w:basedOn w:val="a"/>
    <w:next w:val="a"/>
    <w:rsid w:val="00E823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823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823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823EC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E823E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823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E823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823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Char"/>
    <w:uiPriority w:val="99"/>
    <w:semiHidden/>
    <w:unhideWhenUsed/>
    <w:rsid w:val="00E823EC"/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sid w:val="00E823EC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823EC"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BC4C3B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7"/>
    <w:uiPriority w:val="99"/>
    <w:semiHidden/>
    <w:rsid w:val="00BC4C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4C429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semiHidden/>
    <w:rsid w:val="004C4292"/>
  </w:style>
  <w:style w:type="paragraph" w:styleId="a9">
    <w:name w:val="footer"/>
    <w:basedOn w:val="a"/>
    <w:link w:val="Char2"/>
    <w:uiPriority w:val="99"/>
    <w:semiHidden/>
    <w:unhideWhenUsed/>
    <w:rsid w:val="004C429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semiHidden/>
    <w:rsid w:val="004C4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Kellerman</dc:creator>
  <cp:lastModifiedBy>Kenny</cp:lastModifiedBy>
  <cp:revision>3</cp:revision>
  <dcterms:created xsi:type="dcterms:W3CDTF">2015-07-16T16:30:00Z</dcterms:created>
  <dcterms:modified xsi:type="dcterms:W3CDTF">2015-08-12T05:53:00Z</dcterms:modified>
</cp:coreProperties>
</file>