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ff"/>
          <w:sz w:val="24"/>
          <w:u w:val="single"/>
          <w:vertAlign w:val="baseline"/>
          <w:rtl w:val="0"/>
        </w:rPr>
        <w:t xml:space="preserve">andrewmsmith3@gmail.com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 xml:space="preserve">Teaching Experience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ab/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ab/>
        <w:t xml:space="preserve">English Instructor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CEL English Institute, Seoul, South Korea</w:t>
        <w:tab/>
        <w:tab/>
        <w:tab/>
        <w:t xml:space="preserve">3/2013-present</w:t>
      </w:r>
      <w:r w:rsidRPr="00000000" w:rsidR="00000000" w:rsidDel="00000000">
        <w:rPr>
          <w:rFonts w:cs="Calibri" w:hAnsi="Calibri" w:eastAsia="Calibri" w:ascii="Calibri"/>
          <w:b w:val="1"/>
          <w:i w:val="1"/>
          <w:sz w:val="24"/>
          <w:rtl w:val="0"/>
        </w:rPr>
        <w:tab/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ab/>
        <w:t xml:space="preserve">English Instructor                            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ab/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Mrs. Chang’s English Institute, Seoul, South Korea </w:t>
        <w:tab/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             </w:t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4/2011-6/2012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                                          </w:t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 Taught English to students ages 7-14.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ab/>
        <w:t xml:space="preserve">- Created lesson plans and activities for classes.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ab/>
        <w:t xml:space="preserve">- Trained new employees.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Head English Instructor</w:t>
        <w:tab/>
        <w:tab/>
        <w:tab/>
        <w:tab/>
        <w:tab/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Reading Street School, Seoul, South Korea</w:t>
        <w:tab/>
        <w:tab/>
        <w:tab/>
        <w:t xml:space="preserve">12/2009-3/2011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ab/>
        <w:tab/>
        <w:tab/>
        <w:tab/>
        <w:t xml:space="preserve">   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 Taught English to Korean students between ages 5-14.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 Recruited and helped hire incoming teachers.</w:t>
      </w:r>
    </w:p>
    <w:p w:rsidP="00000000" w:rsidRPr="00000000" w:rsidR="00000000" w:rsidDel="00000000" w:rsidRDefault="00000000">
      <w:pPr>
        <w:spacing w:lineRule="auto" w:line="24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 Responsible for leading meetings with other teachers.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Education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Bachelor of Science in Art, Minor in History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Eastern Michigan University, Ypsilanti, MI         </w:t>
        <w:tab/>
        <w:tab/>
        <w:t xml:space="preserve"> </w:t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9/2004 - 8/2009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ab/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 xml:space="preserve">Employment Experience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Property Inspector</w:t>
      </w:r>
      <w:r w:rsidRPr="00000000" w:rsidR="00000000" w:rsidDel="00000000">
        <w:rPr>
          <w:rFonts w:cs="Calibri" w:hAnsi="Calibri" w:eastAsia="Calibri" w:ascii="Calibri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ab/>
        <w:tab/>
        <w:tab/>
        <w:tab/>
        <w:tab/>
        <w:tab/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  </w:t>
        <w:tab/>
        <w:tab/>
        <w:tab/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ab/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LARC Business Consulting, Inc., Plymouth, Michigan</w:t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ab/>
        <w:tab/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9/2007-8/2009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Baseball Umpire </w:t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Plymouth, Canton Umpires Association</w:t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, </w:t>
      </w:r>
      <w:r w:rsidRPr="00000000" w:rsidR="00000000" w:rsidDel="00000000">
        <w:rPr>
          <w:rFonts w:cs="Calibri" w:hAnsi="Calibri" w:eastAsia="Calibri" w:ascii="Calibri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Canton, M</w:t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I </w:t>
        <w:tab/>
        <w:t xml:space="preserve">            6/2008-8/2008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ab/>
        <w:tab/>
        <w:tab/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Server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Ginopolis on the Ice</w:t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, </w:t>
      </w:r>
      <w:r w:rsidRPr="00000000" w:rsidR="00000000" w:rsidDel="00000000">
        <w:rPr>
          <w:rFonts w:cs="Calibri" w:hAnsi="Calibri" w:eastAsia="Calibri" w:ascii="Calibri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Plymouth, Michiga</w:t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n</w:t>
        <w:tab/>
        <w:tab/>
        <w:tab/>
        <w:t xml:space="preserve">10/2005-8/2007</w:t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Houseman/Bar back</w:t>
        <w:tab/>
      </w:r>
      <w:r w:rsidRPr="00000000" w:rsidR="00000000" w:rsidDel="00000000">
        <w:rPr>
          <w:rFonts w:cs="Calibri" w:hAnsi="Calibri" w:eastAsia="Calibri" w:ascii="Calibri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ab/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St. John’s Conference Center, Plymouth, Michigan</w:t>
        <w:tab/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ab/>
      </w: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9/2003-7/2005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i w:val="1"/>
          <w:sz w:val="24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ab/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 xml:space="preserve">Community Service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ab/>
      </w: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Seasonal Fundraising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Salvation Army, Canton, MI </w:t>
      </w: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ab/>
        <w:tab/>
        <w:tab/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24"/>
          <w:rtl w:val="0"/>
        </w:rPr>
        <w:t xml:space="preserve">Adult </w:t>
      </w:r>
      <w:r w:rsidRPr="00000000" w:rsidR="00000000" w:rsidDel="00000000">
        <w:rPr>
          <w:rFonts w:cs="Calibri" w:hAnsi="Calibri" w:eastAsia="Calibri" w:ascii="Calibri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English Tutor</w:t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0"/>
          <w:i w:val="1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Windsor, Canada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ab/>
        <w:tab/>
        <w:tab/>
        <w:tab/>
        <w:tab/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 </w:t>
      </w: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Taught English language and writing skills. </w:t>
      </w:r>
    </w:p>
    <w:p w:rsidP="00000000" w:rsidRPr="00000000" w:rsidR="00000000" w:rsidDel="00000000" w:rsidRDefault="00000000">
      <w:pPr>
        <w:spacing w:lineRule="auto" w:after="0" w:line="240" w:before="0"/>
        <w:ind w:left="0" w:firstLine="72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</w:t>
      </w:r>
      <w:r w:rsidRPr="00000000" w:rsidR="00000000" w:rsidDel="00000000">
        <w:rPr>
          <w:rFonts w:cs="Calibri" w:hAnsi="Calibri" w:eastAsia="Calibri" w:ascii="Calibri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</w:t>
      </w: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Edited essays and check grammar.</w:t>
      </w:r>
    </w:p>
    <w:p w:rsidP="00000000" w:rsidRPr="00000000" w:rsidR="00000000" w:rsidDel="00000000" w:rsidRDefault="00000000">
      <w:pPr>
        <w:spacing w:lineRule="auto" w:after="0" w:line="240" w:before="0"/>
        <w:ind w:left="72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 xml:space="preserve">Computer Skills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ab/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 Highly capable in Microsoft Word, Excel, Garage Band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 xml:space="preserve">Graphic Design, Art Skills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libri" w:hAnsi="Calibri" w:eastAsia="Calibri" w:ascii="Calibri"/>
          <w:b w:val="1"/>
          <w:sz w:val="32"/>
          <w:rtl w:val="0"/>
        </w:rPr>
        <w:tab/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 Proficient in Adobe Photoshop, Illustrator, InDesign, Dreamweaver, 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Sketchbook Pro.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 Skilled in drawing, screen printing, painting and design.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1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Language Skills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- </w:t>
      </w: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Can speak, read and write Korean at a</w:t>
      </w:r>
      <w:r w:rsidRPr="00000000" w:rsidR="00000000" w:rsidDel="00000000">
        <w:rPr>
          <w:rFonts w:cs="Calibri" w:hAnsi="Calibri" w:eastAsia="Calibri" w:ascii="Calibri"/>
          <w:sz w:val="24"/>
          <w:rtl w:val="0"/>
        </w:rPr>
        <w:t xml:space="preserve">n </w:t>
      </w: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intermediate level. </w:t>
      </w:r>
    </w:p>
    <w:p w:rsidP="00000000" w:rsidRPr="00000000" w:rsidR="00000000" w:rsidDel="00000000" w:rsidRDefault="00000000">
      <w:pPr>
        <w:spacing w:lineRule="auto" w:after="0" w:line="240" w:before="0"/>
        <w:ind w:left="72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         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ab/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alibri" w:hAnsi="Calibri" w:eastAsia="Calibri" w:ascii="Calibri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ab/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320"/>
        <w:tab w:val="right" w:pos="8640"/>
      </w:tabs>
      <w:spacing w:lineRule="auto" w:after="0" w:line="240" w:before="0"/>
      <w:ind w:left="0" w:firstLine="0" w:right="0"/>
      <w:contextualSpacing w:val="0"/>
      <w:jc w:val="left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spacing w:lineRule="auto" w:after="200" w:line="276" w:before="0"/>
      <w:ind w:left="0" w:firstLine="0" w:right="0"/>
      <w:contextualSpacing w:val="0"/>
      <w:jc w:val="left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after="0" w:line="240" w:before="0"/>
      <w:ind w:left="0" w:firstLine="0" w:right="0"/>
      <w:contextualSpacing w:val="0"/>
      <w:jc w:val="left"/>
    </w:pPr>
    <w:r w:rsidRPr="00000000" w:rsidR="00000000" w:rsidDel="00000000"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32"/>
        <w:u w:val="none"/>
        <w:vertAlign w:val="baseline"/>
        <w:rtl w:val="0"/>
      </w:rPr>
      <w:t xml:space="preserve">Andrew M. Smith</w:t>
    </w:r>
  </w:p>
  <w:p w:rsidP="00000000" w:rsidRPr="00000000" w:rsidR="00000000" w:rsidDel="00000000" w:rsidRDefault="00000000">
    <w:pPr>
      <w:pBdr>
        <w:top w:color="auto" w:space="1" w:val="single" w:sz="4"/>
      </w:pBdr>
    </w:pPr>
  </w:p>
  <w:p w:rsidP="00000000" w:rsidRPr="00000000" w:rsidR="00000000" w:rsidDel="00000000" w:rsidRDefault="00000000">
    <w:pPr>
      <w:tabs>
        <w:tab w:val="center" w:pos="4320"/>
        <w:tab w:val="right" w:pos="8640"/>
      </w:tabs>
      <w:spacing w:lineRule="auto" w:after="0" w:line="240" w:before="0"/>
      <w:ind w:left="0" w:firstLine="0" w:right="0"/>
      <w:contextualSpacing w:val="0"/>
      <w:jc w:val="left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Resume.docx</dc:title>
</cp:coreProperties>
</file>