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B3" w:rsidRDefault="00CF5BB3" w:rsidP="00CF5BB3">
      <w:pPr>
        <w:pStyle w:val="Default"/>
        <w:rPr>
          <w:rFonts w:hint="eastAsia"/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-156210</wp:posOffset>
            </wp:positionV>
            <wp:extent cx="1200150" cy="1524000"/>
            <wp:effectExtent l="19050" t="0" r="0" b="0"/>
            <wp:wrapNone/>
            <wp:docPr id="1" name="그림 0" descr="Ronalei Neu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nalei Neufel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5BB3" w:rsidRDefault="00CF5BB3" w:rsidP="00CF5BB3">
      <w:pPr>
        <w:pStyle w:val="Default"/>
        <w:rPr>
          <w:rFonts w:hint="eastAsia"/>
          <w:b/>
          <w:bCs/>
          <w:sz w:val="40"/>
          <w:szCs w:val="40"/>
        </w:rPr>
      </w:pPr>
    </w:p>
    <w:p w:rsidR="00CF5BB3" w:rsidRPr="00CF5BB3" w:rsidRDefault="00CF5BB3" w:rsidP="00CF5BB3">
      <w:pPr>
        <w:pStyle w:val="Default"/>
        <w:rPr>
          <w:rFonts w:hint="eastAsia"/>
          <w:sz w:val="40"/>
          <w:szCs w:val="40"/>
        </w:rPr>
      </w:pPr>
      <w:proofErr w:type="spellStart"/>
      <w:r w:rsidRPr="00CF5BB3">
        <w:rPr>
          <w:b/>
          <w:bCs/>
          <w:sz w:val="40"/>
          <w:szCs w:val="40"/>
        </w:rPr>
        <w:t>Ronalei</w:t>
      </w:r>
      <w:proofErr w:type="spellEnd"/>
      <w:r w:rsidRPr="00CF5BB3">
        <w:rPr>
          <w:b/>
          <w:bCs/>
          <w:sz w:val="40"/>
          <w:szCs w:val="40"/>
        </w:rPr>
        <w:t xml:space="preserve"> Neufeld </w:t>
      </w:r>
    </w:p>
    <w:p w:rsidR="00CF5BB3" w:rsidRDefault="00CF5BB3" w:rsidP="00CF5BB3">
      <w:pPr>
        <w:pStyle w:val="Default"/>
        <w:rPr>
          <w:rFonts w:hint="eastAsia"/>
          <w:b/>
          <w:bCs/>
          <w:sz w:val="28"/>
          <w:szCs w:val="28"/>
        </w:rPr>
      </w:pPr>
    </w:p>
    <w:p w:rsidR="00CF5BB3" w:rsidRDefault="00CF5BB3" w:rsidP="00CF5B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54 Tyrone Bay Winnipeg, Manitoba </w:t>
      </w:r>
    </w:p>
    <w:p w:rsidR="00CF5BB3" w:rsidRDefault="00CF5BB3" w:rsidP="00CF5B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R2M 4R2 </w:t>
      </w:r>
    </w:p>
    <w:p w:rsidR="00CF5BB3" w:rsidRDefault="00CF5BB3" w:rsidP="00CF5BB3">
      <w:pPr>
        <w:pStyle w:val="Default"/>
        <w:rPr>
          <w:rFonts w:hint="eastAsia"/>
          <w:b/>
          <w:bCs/>
          <w:sz w:val="28"/>
          <w:szCs w:val="28"/>
        </w:rPr>
      </w:pPr>
    </w:p>
    <w:p w:rsidR="00CF5BB3" w:rsidRDefault="00CF5BB3" w:rsidP="00CF5BB3">
      <w:pPr>
        <w:pStyle w:val="Default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 xml:space="preserve">Skills: </w:t>
      </w:r>
    </w:p>
    <w:p w:rsidR="00CF5BB3" w:rsidRDefault="00CF5BB3" w:rsidP="00CF5BB3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Proficient in Microsoft Office programs. </w:t>
      </w:r>
    </w:p>
    <w:p w:rsidR="00CF5BB3" w:rsidRDefault="00CF5BB3" w:rsidP="00CF5BB3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Excellent interpersonal and communicative skills. </w:t>
      </w:r>
    </w:p>
    <w:p w:rsidR="00CF5BB3" w:rsidRDefault="00CF5BB3" w:rsidP="00CF5BB3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Ability to work independently within a team-oriented environment. </w:t>
      </w:r>
    </w:p>
    <w:p w:rsidR="00CF5BB3" w:rsidRDefault="00CF5BB3" w:rsidP="00CF5BB3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Self-motivated with a positive attitude. </w:t>
      </w:r>
    </w:p>
    <w:p w:rsidR="00CF5BB3" w:rsidRDefault="00CF5BB3" w:rsidP="00CF5BB3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Excellent organizational skills. </w:t>
      </w:r>
    </w:p>
    <w:p w:rsidR="00CF5BB3" w:rsidRDefault="00CF5BB3" w:rsidP="00CF5BB3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Ability to anticipate needs and set priorities. </w:t>
      </w:r>
    </w:p>
    <w:p w:rsidR="00CF5BB3" w:rsidRDefault="00CF5BB3" w:rsidP="00CF5BB3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Strong nurturing capabilities. </w:t>
      </w:r>
    </w:p>
    <w:p w:rsidR="00CF5BB3" w:rsidRDefault="00CF5BB3" w:rsidP="00CF5B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Current CPR &amp; Emergency First Aid Training. </w:t>
      </w:r>
    </w:p>
    <w:p w:rsidR="00CF5BB3" w:rsidRDefault="00CF5BB3" w:rsidP="00CF5BB3">
      <w:pPr>
        <w:pStyle w:val="Default"/>
        <w:rPr>
          <w:sz w:val="23"/>
          <w:szCs w:val="23"/>
        </w:rPr>
      </w:pPr>
    </w:p>
    <w:p w:rsidR="00CF5BB3" w:rsidRDefault="00CF5BB3" w:rsidP="00CF5BB3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Education: </w:t>
      </w:r>
      <w:r>
        <w:rPr>
          <w:b/>
          <w:bCs/>
          <w:sz w:val="22"/>
          <w:szCs w:val="22"/>
        </w:rPr>
        <w:t xml:space="preserve">Providence University College and Seminary </w:t>
      </w:r>
      <w:proofErr w:type="spellStart"/>
      <w:r>
        <w:rPr>
          <w:sz w:val="22"/>
          <w:szCs w:val="22"/>
        </w:rPr>
        <w:t>Otterburne</w:t>
      </w:r>
      <w:proofErr w:type="spellEnd"/>
      <w:r>
        <w:rPr>
          <w:sz w:val="22"/>
          <w:szCs w:val="22"/>
        </w:rPr>
        <w:t xml:space="preserve">, Manitoba </w:t>
      </w:r>
    </w:p>
    <w:p w:rsidR="00CF5BB3" w:rsidRDefault="00CF5BB3" w:rsidP="00CF5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T.E.S.O.L. </w:t>
      </w:r>
      <w:proofErr w:type="gramStart"/>
      <w:r>
        <w:rPr>
          <w:b/>
          <w:bCs/>
          <w:sz w:val="22"/>
          <w:szCs w:val="22"/>
        </w:rPr>
        <w:t>Certificate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May 2013 </w:t>
      </w:r>
    </w:p>
    <w:p w:rsidR="00CF5BB3" w:rsidRDefault="00CF5BB3" w:rsidP="00CF5B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University Of Manitoba </w:t>
      </w:r>
      <w:r>
        <w:rPr>
          <w:sz w:val="23"/>
          <w:szCs w:val="23"/>
        </w:rPr>
        <w:t xml:space="preserve">Winnipeg, Manitoba </w:t>
      </w:r>
    </w:p>
    <w:p w:rsidR="00CF5BB3" w:rsidRDefault="00CF5BB3" w:rsidP="00CF5B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Bachelor of Arts </w:t>
      </w:r>
      <w:r>
        <w:rPr>
          <w:sz w:val="23"/>
          <w:szCs w:val="23"/>
        </w:rPr>
        <w:t xml:space="preserve">in History, December 2012 </w:t>
      </w:r>
    </w:p>
    <w:p w:rsidR="00CF5BB3" w:rsidRDefault="00CF5BB3" w:rsidP="00CF5BB3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Experience: </w:t>
      </w:r>
      <w:r>
        <w:rPr>
          <w:b/>
          <w:bCs/>
          <w:sz w:val="23"/>
          <w:szCs w:val="23"/>
        </w:rPr>
        <w:t xml:space="preserve">TYLC (TCIS Young Learners Center) </w:t>
      </w:r>
      <w:r>
        <w:rPr>
          <w:sz w:val="23"/>
          <w:szCs w:val="23"/>
        </w:rPr>
        <w:t xml:space="preserve">July 2013 – March 2014 </w:t>
      </w:r>
      <w:proofErr w:type="spellStart"/>
      <w:r>
        <w:rPr>
          <w:sz w:val="23"/>
          <w:szCs w:val="23"/>
        </w:rPr>
        <w:t>Daejeon</w:t>
      </w:r>
      <w:proofErr w:type="spellEnd"/>
      <w:r>
        <w:rPr>
          <w:sz w:val="23"/>
          <w:szCs w:val="23"/>
        </w:rPr>
        <w:t xml:space="preserve">, South Korea </w:t>
      </w:r>
      <w:r>
        <w:rPr>
          <w:b/>
          <w:bCs/>
          <w:sz w:val="23"/>
          <w:szCs w:val="23"/>
        </w:rPr>
        <w:t xml:space="preserve">ESL Teacher </w:t>
      </w:r>
    </w:p>
    <w:p w:rsidR="00CF5BB3" w:rsidRDefault="00CF5BB3" w:rsidP="00CF5BB3">
      <w:pPr>
        <w:pStyle w:val="Default"/>
        <w:spacing w:after="33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3"/>
          <w:szCs w:val="23"/>
        </w:rPr>
        <w:t xml:space="preserve">Taught English as a second language for children ages 4-10. </w:t>
      </w:r>
    </w:p>
    <w:p w:rsidR="00CF5BB3" w:rsidRDefault="00CF5BB3" w:rsidP="00CF5BB3">
      <w:pPr>
        <w:pStyle w:val="Default"/>
        <w:spacing w:after="33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3"/>
          <w:szCs w:val="23"/>
        </w:rPr>
        <w:t xml:space="preserve">Developed and taught curriculum; focusing on different themes and topics for different age groups. </w:t>
      </w:r>
    </w:p>
    <w:p w:rsidR="00CF5BB3" w:rsidRDefault="00CF5BB3" w:rsidP="00CF5BB3">
      <w:pPr>
        <w:pStyle w:val="Default"/>
        <w:spacing w:after="33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3"/>
          <w:szCs w:val="23"/>
        </w:rPr>
        <w:t xml:space="preserve">Nurtured students for language and communication skills. </w:t>
      </w:r>
    </w:p>
    <w:p w:rsidR="00CF5BB3" w:rsidRDefault="00CF5BB3" w:rsidP="00CF5BB3">
      <w:pPr>
        <w:pStyle w:val="Default"/>
        <w:spacing w:after="33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3"/>
          <w:szCs w:val="23"/>
        </w:rPr>
        <w:t xml:space="preserve">Facilitated lessons and games to encourage speaking and listening skills. </w:t>
      </w:r>
    </w:p>
    <w:p w:rsidR="00CF5BB3" w:rsidRDefault="00CF5BB3" w:rsidP="00CF5BB3">
      <w:pPr>
        <w:pStyle w:val="Default"/>
        <w:spacing w:after="33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3"/>
          <w:szCs w:val="23"/>
        </w:rPr>
        <w:t xml:space="preserve">Introduced vocabulary acquisition skills. </w:t>
      </w:r>
    </w:p>
    <w:p w:rsidR="00CF5BB3" w:rsidRDefault="00CF5BB3" w:rsidP="00CF5BB3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3"/>
          <w:szCs w:val="23"/>
        </w:rPr>
        <w:t xml:space="preserve">Worked with children both one-on-one, as well as in a group setting. </w:t>
      </w:r>
    </w:p>
    <w:p w:rsidR="00CF5BB3" w:rsidRDefault="00CF5BB3" w:rsidP="00CF5BB3">
      <w:pPr>
        <w:pStyle w:val="Default"/>
        <w:rPr>
          <w:sz w:val="23"/>
          <w:szCs w:val="23"/>
        </w:rPr>
      </w:pPr>
    </w:p>
    <w:p w:rsidR="00CF5BB3" w:rsidRDefault="00CF5BB3" w:rsidP="00CF5B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Mini-U Children’s Programs </w:t>
      </w:r>
      <w:r>
        <w:rPr>
          <w:sz w:val="23"/>
          <w:szCs w:val="23"/>
        </w:rPr>
        <w:t xml:space="preserve">May – August 2010, 2011, 2012 &amp; 2013 </w:t>
      </w:r>
    </w:p>
    <w:p w:rsidR="00CF5BB3" w:rsidRDefault="00CF5BB3" w:rsidP="00CF5B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University of Manitoba </w:t>
      </w:r>
    </w:p>
    <w:p w:rsidR="00CF5BB3" w:rsidRDefault="00CF5BB3" w:rsidP="00CF5B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Winnipeg, Manitoba </w:t>
      </w:r>
    </w:p>
    <w:p w:rsidR="00CF5BB3" w:rsidRDefault="00CF5BB3" w:rsidP="00CF5B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Group Leader / Physical Education Instructor </w:t>
      </w:r>
    </w:p>
    <w:p w:rsidR="00CF5BB3" w:rsidRDefault="00CF5BB3" w:rsidP="00CF5BB3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Oversaw groups of fifteen to twenty children, ages 5 through 16. </w:t>
      </w:r>
    </w:p>
    <w:p w:rsidR="00CF5BB3" w:rsidRDefault="00CF5BB3" w:rsidP="00CF5BB3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Organized and participated in recreational activities, such as games, crafts, outdoor activities &amp; science experiments with the campers. </w:t>
      </w:r>
    </w:p>
    <w:p w:rsidR="00CF5BB3" w:rsidRDefault="00CF5BB3" w:rsidP="00CF5B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Organized and stored equipment and materials to ensure order in activity areas. </w:t>
      </w:r>
    </w:p>
    <w:p w:rsidR="00CF5BB3" w:rsidRDefault="00CF5BB3" w:rsidP="00CF5BB3">
      <w:pPr>
        <w:pStyle w:val="Default"/>
        <w:rPr>
          <w:sz w:val="23"/>
          <w:szCs w:val="23"/>
        </w:rPr>
      </w:pPr>
    </w:p>
    <w:p w:rsidR="00CF5BB3" w:rsidRDefault="00CF5BB3" w:rsidP="00CF5BB3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Before &amp; After School Program </w:t>
      </w:r>
      <w:r>
        <w:rPr>
          <w:sz w:val="23"/>
          <w:szCs w:val="23"/>
        </w:rPr>
        <w:t xml:space="preserve">April 2005 – June 2012 </w:t>
      </w:r>
    </w:p>
    <w:p w:rsidR="00CF5BB3" w:rsidRDefault="00CF5BB3" w:rsidP="00CF5B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Linden Christian School Winnipeg, Manitoba </w:t>
      </w:r>
      <w:r>
        <w:rPr>
          <w:b/>
          <w:bCs/>
          <w:sz w:val="23"/>
          <w:szCs w:val="23"/>
        </w:rPr>
        <w:t xml:space="preserve">Assistant Supervisor </w:t>
      </w:r>
    </w:p>
    <w:p w:rsidR="00CF5BB3" w:rsidRDefault="00CF5BB3" w:rsidP="00CF5BB3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Ensured a fun and safe play environment for children ages 4 to 12 years. </w:t>
      </w:r>
    </w:p>
    <w:p w:rsidR="00CF5BB3" w:rsidRDefault="00CF5BB3" w:rsidP="00CF5BB3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Created successful and open communication between students and parents. </w:t>
      </w:r>
    </w:p>
    <w:p w:rsidR="00CF5BB3" w:rsidRDefault="00CF5BB3" w:rsidP="00CF5BB3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Organized and participated in recreational activities, such as games and crafts. </w:t>
      </w:r>
    </w:p>
    <w:p w:rsidR="00CF5BB3" w:rsidRDefault="00CF5BB3" w:rsidP="00CF5BB3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Planned and implemented activities to meet the physical, emotional, intellectual and social needs of the children in the program. </w:t>
      </w:r>
    </w:p>
    <w:p w:rsidR="00CF5BB3" w:rsidRDefault="00CF5BB3" w:rsidP="00CF5B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Ensured equipment and the facilities were clean, maintained and safe at all times. </w:t>
      </w:r>
    </w:p>
    <w:p w:rsidR="00CF5BB3" w:rsidRDefault="00CF5BB3" w:rsidP="00CF5BB3">
      <w:pPr>
        <w:pStyle w:val="Default"/>
        <w:rPr>
          <w:sz w:val="23"/>
          <w:szCs w:val="23"/>
        </w:rPr>
      </w:pPr>
    </w:p>
    <w:p w:rsidR="00CF5BB3" w:rsidRDefault="00CF5BB3" w:rsidP="00CF5BB3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Strathcona</w:t>
      </w:r>
      <w:proofErr w:type="spellEnd"/>
      <w:r>
        <w:rPr>
          <w:b/>
          <w:bCs/>
          <w:sz w:val="23"/>
          <w:szCs w:val="23"/>
        </w:rPr>
        <w:t xml:space="preserve"> County Leisure Guide </w:t>
      </w:r>
      <w:r>
        <w:rPr>
          <w:sz w:val="23"/>
          <w:szCs w:val="23"/>
        </w:rPr>
        <w:t xml:space="preserve">July 2009 – August 2009 </w:t>
      </w:r>
    </w:p>
    <w:p w:rsidR="00CF5BB3" w:rsidRDefault="00CF5BB3" w:rsidP="00CF5BB3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Strathcona</w:t>
      </w:r>
      <w:proofErr w:type="spellEnd"/>
      <w:r>
        <w:rPr>
          <w:sz w:val="23"/>
          <w:szCs w:val="23"/>
        </w:rPr>
        <w:t xml:space="preserve"> Park, Edmonton </w:t>
      </w:r>
    </w:p>
    <w:p w:rsidR="00CF5BB3" w:rsidRDefault="00CF5BB3" w:rsidP="00CF5B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Lead Instructor </w:t>
      </w:r>
    </w:p>
    <w:p w:rsidR="00CF5BB3" w:rsidRDefault="00CF5BB3" w:rsidP="00CF5BB3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Ensured an exciting and safe environment for children ages 5 to 12 years </w:t>
      </w:r>
    </w:p>
    <w:p w:rsidR="00CF5BB3" w:rsidRDefault="00CF5BB3" w:rsidP="00CF5BB3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Created successful and open communication between campers and parents. </w:t>
      </w:r>
    </w:p>
    <w:p w:rsidR="00CF5BB3" w:rsidRDefault="00CF5BB3" w:rsidP="00CF5BB3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Organized and participated in recreational activities, such as outdoor activities, gym activities, games and crafts. </w:t>
      </w:r>
    </w:p>
    <w:p w:rsidR="00CF5BB3" w:rsidRDefault="00CF5BB3" w:rsidP="00CF5BB3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Organized and stored toys and materials to ensure order in activity areas. </w:t>
      </w:r>
    </w:p>
    <w:p w:rsidR="00CF5BB3" w:rsidRDefault="00CF5BB3" w:rsidP="00CF5B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Planned and implemented activities to meet the physical, emotional, intellectual and social needs of the children in the program. </w:t>
      </w:r>
    </w:p>
    <w:p w:rsidR="00CF5BB3" w:rsidRDefault="00CF5BB3" w:rsidP="00CF5BB3">
      <w:pPr>
        <w:pStyle w:val="Default"/>
        <w:rPr>
          <w:sz w:val="23"/>
          <w:szCs w:val="23"/>
        </w:rPr>
      </w:pPr>
    </w:p>
    <w:p w:rsidR="00CF5BB3" w:rsidRDefault="00CF5BB3" w:rsidP="00CF5B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Volunteer Work: </w:t>
      </w:r>
    </w:p>
    <w:p w:rsidR="00CF5BB3" w:rsidRDefault="00CF5BB3" w:rsidP="00CF5B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Pre-School Sunday </w:t>
      </w:r>
      <w:proofErr w:type="gramStart"/>
      <w:r>
        <w:rPr>
          <w:b/>
          <w:bCs/>
          <w:sz w:val="23"/>
          <w:szCs w:val="23"/>
        </w:rPr>
        <w:t>School</w:t>
      </w:r>
      <w:proofErr w:type="gramEnd"/>
      <w:r>
        <w:rPr>
          <w:b/>
          <w:bCs/>
          <w:sz w:val="23"/>
          <w:szCs w:val="23"/>
        </w:rPr>
        <w:t xml:space="preserve"> Teacher </w:t>
      </w:r>
      <w:r>
        <w:rPr>
          <w:sz w:val="23"/>
          <w:szCs w:val="23"/>
        </w:rPr>
        <w:t xml:space="preserve">September 2004 – May 2012 </w:t>
      </w:r>
    </w:p>
    <w:p w:rsidR="00CF5BB3" w:rsidRDefault="00CF5BB3" w:rsidP="00CF5B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Immanuel Pentecostal Church </w:t>
      </w:r>
    </w:p>
    <w:p w:rsidR="00CF5BB3" w:rsidRDefault="00CF5BB3" w:rsidP="00CF5B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Alpha Program Child Care provider (ages 2-12) </w:t>
      </w:r>
      <w:r>
        <w:rPr>
          <w:sz w:val="23"/>
          <w:szCs w:val="23"/>
        </w:rPr>
        <w:t xml:space="preserve">September 2002 – May 2007 </w:t>
      </w:r>
    </w:p>
    <w:p w:rsidR="00CF5BB3" w:rsidRDefault="00CF5BB3" w:rsidP="00CF5B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Immanuel Pentecostal Church </w:t>
      </w:r>
    </w:p>
    <w:sectPr w:rsidR="00CF5BB3" w:rsidSect="00B147A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F5BB3"/>
    <w:rsid w:val="006621C0"/>
    <w:rsid w:val="00B147A7"/>
    <w:rsid w:val="00CF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A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5BB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F5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F5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2540</Characters>
  <Application>Microsoft Office Word</Application>
  <DocSecurity>0</DocSecurity>
  <Lines>21</Lines>
  <Paragraphs>5</Paragraphs>
  <ScaleCrop>false</ScaleCrop>
  <Company>ESL AGENT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2014-09-25T04:30:00Z</dcterms:created>
  <dcterms:modified xsi:type="dcterms:W3CDTF">2014-09-25T04:30:00Z</dcterms:modified>
</cp:coreProperties>
</file>