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50" w:rsidRDefault="007B29B0">
      <w:pPr>
        <w:rPr>
          <w:rFonts w:ascii="OptimusPrincepsSemiBold" w:eastAsia="OptimusPrincepsSemiBold" w:cs="OptimusPrincepsSemiBold"/>
          <w:b/>
          <w:bCs/>
          <w:color w:val="841618"/>
          <w:kern w:val="0"/>
          <w:sz w:val="40"/>
          <w:szCs w:val="40"/>
        </w:rPr>
      </w:pPr>
      <w:r>
        <w:rPr>
          <w:rFonts w:ascii="OptimusPrincepsSemiBold" w:eastAsia="OptimusPrincepsSemiBold" w:cs="OptimusPrincepsSemiBold"/>
          <w:b/>
          <w:bCs/>
          <w:noProof/>
          <w:color w:val="841618"/>
          <w:kern w:val="0"/>
          <w:sz w:val="40"/>
          <w:szCs w:val="40"/>
        </w:rPr>
        <w:drawing>
          <wp:inline distT="0" distB="0" distL="0" distR="0">
            <wp:extent cx="1419225" cy="1438275"/>
            <wp:effectExtent l="19050" t="0" r="9525" b="0"/>
            <wp:docPr id="1" name="그림 0" descr="Samuel B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uel Ba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92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633" w:rsidRPr="00736708" w:rsidRDefault="00736B34">
      <w:pPr>
        <w:rPr>
          <w:rFonts w:eastAsiaTheme="minorHAnsi" w:cs="OptimusPrincepsSemiBold"/>
          <w:b/>
          <w:bCs/>
          <w:color w:val="841618"/>
          <w:kern w:val="0"/>
          <w:sz w:val="40"/>
          <w:szCs w:val="40"/>
        </w:rPr>
      </w:pPr>
      <w:r w:rsidRPr="00736708">
        <w:rPr>
          <w:rFonts w:eastAsiaTheme="minorHAnsi" w:cs="OptimusPrincepsSemiBold"/>
          <w:b/>
          <w:bCs/>
          <w:color w:val="841618"/>
          <w:kern w:val="0"/>
          <w:sz w:val="40"/>
          <w:szCs w:val="40"/>
        </w:rPr>
        <w:t>SAMUEL K BAI</w:t>
      </w:r>
    </w:p>
    <w:p w:rsidR="00736B34" w:rsidRPr="00736708" w:rsidRDefault="00414750">
      <w:pPr>
        <w:rPr>
          <w:rFonts w:eastAsiaTheme="minorHAnsi" w:cs="OptimusPrincepsSemiBold"/>
          <w:b/>
          <w:bCs/>
          <w:color w:val="231F20"/>
          <w:kern w:val="0"/>
          <w:sz w:val="28"/>
          <w:szCs w:val="28"/>
        </w:rPr>
      </w:pPr>
      <w:proofErr w:type="gramStart"/>
      <w:r w:rsidRPr="00736708">
        <w:rPr>
          <w:rFonts w:eastAsiaTheme="minorHAnsi" w:cs="OptimusPrincepsSemiBold" w:hint="eastAsia"/>
          <w:b/>
          <w:bCs/>
          <w:color w:val="231F20"/>
          <w:kern w:val="0"/>
          <w:sz w:val="28"/>
          <w:szCs w:val="28"/>
        </w:rPr>
        <w:t>ADRESS</w:t>
      </w:r>
      <w:r w:rsidRPr="00736708">
        <w:rPr>
          <w:rFonts w:eastAsiaTheme="minorHAnsi" w:cs="OptimusPrincepsSemiBold" w:hint="eastAsia"/>
          <w:b/>
          <w:bCs/>
          <w:color w:val="231F20"/>
          <w:kern w:val="0"/>
          <w:sz w:val="22"/>
        </w:rPr>
        <w:t xml:space="preserve"> :</w:t>
      </w:r>
      <w:proofErr w:type="gramEnd"/>
      <w:r w:rsidRPr="00736708">
        <w:rPr>
          <w:rFonts w:eastAsiaTheme="minorHAnsi" w:cs="OptimusPrincepsSemiBold" w:hint="eastAsia"/>
          <w:b/>
          <w:bCs/>
          <w:color w:val="231F20"/>
          <w:kern w:val="0"/>
          <w:sz w:val="22"/>
        </w:rPr>
        <w:t xml:space="preserve"> </w:t>
      </w:r>
      <w:r w:rsidR="00736B34" w:rsidRPr="00736708">
        <w:rPr>
          <w:rFonts w:eastAsiaTheme="minorHAnsi" w:cs="OptimusPrincepsSemiBold"/>
          <w:b/>
          <w:bCs/>
          <w:color w:val="231F20"/>
          <w:kern w:val="0"/>
          <w:sz w:val="28"/>
          <w:szCs w:val="28"/>
        </w:rPr>
        <w:t>5051 Rosewood Ave. Apt #205</w:t>
      </w:r>
      <w:r w:rsidR="00736B34" w:rsidRPr="00736708">
        <w:rPr>
          <w:rFonts w:eastAsiaTheme="minorHAnsi" w:cs="OptimusPrincepsSemiBold" w:hint="eastAsia"/>
          <w:b/>
          <w:bCs/>
          <w:color w:val="231F20"/>
          <w:kern w:val="0"/>
          <w:sz w:val="28"/>
          <w:szCs w:val="28"/>
        </w:rPr>
        <w:t xml:space="preserve">  </w:t>
      </w:r>
      <w:r w:rsidR="00736B34" w:rsidRPr="00736708">
        <w:rPr>
          <w:rFonts w:eastAsiaTheme="minorHAnsi" w:cs="OptimusPrincepsSemiBold"/>
          <w:b/>
          <w:bCs/>
          <w:color w:val="231F20"/>
          <w:kern w:val="0"/>
          <w:sz w:val="28"/>
          <w:szCs w:val="28"/>
        </w:rPr>
        <w:t>Los Angeles, CA 90004</w:t>
      </w:r>
    </w:p>
    <w:p w:rsidR="00736B34" w:rsidRPr="00736708" w:rsidRDefault="00736B34">
      <w:pPr>
        <w:rPr>
          <w:rFonts w:eastAsiaTheme="minorHAnsi" w:cs="바탕"/>
          <w:b/>
          <w:bCs/>
          <w:color w:val="231F20"/>
          <w:kern w:val="0"/>
          <w:sz w:val="28"/>
          <w:szCs w:val="28"/>
        </w:rPr>
      </w:pPr>
      <w:r w:rsidRPr="00736708">
        <w:rPr>
          <w:rFonts w:eastAsiaTheme="minorHAnsi" w:cs="바탕" w:hint="eastAsia"/>
          <w:b/>
          <w:bCs/>
          <w:color w:val="231F20"/>
          <w:kern w:val="0"/>
          <w:sz w:val="28"/>
          <w:szCs w:val="28"/>
        </w:rPr>
        <w:t>Education</w:t>
      </w:r>
    </w:p>
    <w:p w:rsidR="00736B34" w:rsidRPr="00736708" w:rsidRDefault="00736B34">
      <w:pPr>
        <w:rPr>
          <w:rFonts w:eastAsiaTheme="minorHAnsi" w:cs="TimesNewRomanPS-BoldMT"/>
          <w:b/>
          <w:bCs/>
          <w:color w:val="231F20"/>
          <w:kern w:val="0"/>
          <w:sz w:val="26"/>
          <w:szCs w:val="26"/>
        </w:rPr>
      </w:pPr>
      <w:r w:rsidRPr="00736708">
        <w:rPr>
          <w:rFonts w:eastAsiaTheme="minorHAnsi" w:cs="TimesNewRomanPS-BoldMT"/>
          <w:b/>
          <w:bCs/>
          <w:color w:val="231F20"/>
          <w:kern w:val="0"/>
          <w:sz w:val="26"/>
          <w:szCs w:val="26"/>
        </w:rPr>
        <w:t>University of California, Davis | Sep 2010 -</w:t>
      </w:r>
      <w:r w:rsidRPr="00736708">
        <w:rPr>
          <w:rFonts w:eastAsiaTheme="minorHAnsi" w:cs="TimesNewRomanPS-BoldMT" w:hint="eastAsia"/>
          <w:b/>
          <w:bCs/>
          <w:color w:val="231F20"/>
          <w:kern w:val="0"/>
          <w:sz w:val="26"/>
          <w:szCs w:val="26"/>
        </w:rPr>
        <w:t>­</w:t>
      </w:r>
      <w:r w:rsidRPr="00736708">
        <w:rPr>
          <w:rFonts w:eastAsiaTheme="minorHAnsi" w:cs="TimesNewRomanPS-BoldMT"/>
          <w:b/>
          <w:bCs/>
          <w:color w:val="231F20"/>
          <w:kern w:val="0"/>
          <w:sz w:val="26"/>
          <w:szCs w:val="26"/>
        </w:rPr>
        <w:t xml:space="preserve"> Jun 2014</w:t>
      </w:r>
    </w:p>
    <w:p w:rsidR="00736B34" w:rsidRPr="00736708" w:rsidRDefault="00736B34">
      <w:pPr>
        <w:rPr>
          <w:rFonts w:eastAsiaTheme="minorHAnsi" w:cs="TimesNewRomanPSMT"/>
          <w:b/>
          <w:color w:val="231F20"/>
          <w:kern w:val="0"/>
          <w:sz w:val="26"/>
          <w:szCs w:val="26"/>
        </w:rPr>
      </w:pPr>
      <w:r w:rsidRPr="00736708">
        <w:rPr>
          <w:rFonts w:eastAsiaTheme="minorHAnsi" w:cs="TimesNewRomanPSMT"/>
          <w:b/>
          <w:color w:val="231F20"/>
          <w:kern w:val="0"/>
          <w:sz w:val="26"/>
          <w:szCs w:val="26"/>
        </w:rPr>
        <w:t>B.A. Degrees in Economics and Communication</w:t>
      </w:r>
    </w:p>
    <w:p w:rsidR="00736B34" w:rsidRPr="00736708" w:rsidRDefault="00736B34" w:rsidP="00736B34">
      <w:pPr>
        <w:wordWrap/>
        <w:adjustRightInd w:val="0"/>
        <w:jc w:val="left"/>
        <w:rPr>
          <w:rFonts w:eastAsiaTheme="minorHAnsi" w:cs="TimesNewRomanPS-ItalicMT"/>
          <w:i/>
          <w:iCs/>
          <w:color w:val="231F20"/>
          <w:kern w:val="0"/>
          <w:sz w:val="22"/>
        </w:rPr>
      </w:pPr>
      <w:r w:rsidRPr="00736708">
        <w:rPr>
          <w:rFonts w:eastAsiaTheme="minorHAnsi" w:cs="TimesNewRomanPSMT"/>
          <w:color w:val="231F20"/>
          <w:kern w:val="0"/>
          <w:sz w:val="22"/>
        </w:rPr>
        <w:t xml:space="preserve">Related Coursework: </w:t>
      </w:r>
      <w:r w:rsidRPr="00736708">
        <w:rPr>
          <w:rFonts w:eastAsiaTheme="minorHAnsi" w:cs="TimesNewRomanPS-ItalicMT"/>
          <w:i/>
          <w:iCs/>
          <w:color w:val="231F20"/>
          <w:kern w:val="0"/>
          <w:sz w:val="22"/>
        </w:rPr>
        <w:t>Analysis of Economic Data | Economic Development | Industrial</w:t>
      </w:r>
    </w:p>
    <w:p w:rsidR="00736B34" w:rsidRPr="00736708" w:rsidRDefault="00736B34" w:rsidP="00736B34">
      <w:pPr>
        <w:wordWrap/>
        <w:adjustRightInd w:val="0"/>
        <w:jc w:val="left"/>
        <w:rPr>
          <w:rFonts w:eastAsiaTheme="minorHAnsi" w:cs="TimesNewRomanPS-ItalicMT"/>
          <w:i/>
          <w:iCs/>
          <w:color w:val="231F20"/>
          <w:kern w:val="0"/>
          <w:sz w:val="22"/>
        </w:rPr>
      </w:pPr>
      <w:r w:rsidRPr="00736708">
        <w:rPr>
          <w:rFonts w:eastAsiaTheme="minorHAnsi" w:cs="TimesNewRomanPS-ItalicMT"/>
          <w:i/>
          <w:iCs/>
          <w:color w:val="231F20"/>
          <w:kern w:val="0"/>
          <w:sz w:val="22"/>
        </w:rPr>
        <w:t xml:space="preserve">Organization | Public Microeconomics | Public Finance | Financial </w:t>
      </w:r>
      <w:proofErr w:type="spellStart"/>
      <w:r w:rsidRPr="00736708">
        <w:rPr>
          <w:rFonts w:eastAsiaTheme="minorHAnsi" w:cs="TimesNewRomanPS-ItalicMT"/>
          <w:i/>
          <w:iCs/>
          <w:color w:val="231F20"/>
          <w:kern w:val="0"/>
          <w:sz w:val="22"/>
        </w:rPr>
        <w:t>Economis</w:t>
      </w:r>
      <w:proofErr w:type="spellEnd"/>
      <w:r w:rsidRPr="00736708">
        <w:rPr>
          <w:rFonts w:eastAsiaTheme="minorHAnsi" w:cs="TimesNewRomanPS-ItalicMT"/>
          <w:i/>
          <w:iCs/>
          <w:color w:val="231F20"/>
          <w:kern w:val="0"/>
          <w:sz w:val="22"/>
        </w:rPr>
        <w:t xml:space="preserve"> | Money,</w:t>
      </w:r>
    </w:p>
    <w:p w:rsidR="00736B34" w:rsidRPr="00736708" w:rsidRDefault="00736B34" w:rsidP="00736B34">
      <w:pPr>
        <w:wordWrap/>
        <w:adjustRightInd w:val="0"/>
        <w:jc w:val="left"/>
        <w:rPr>
          <w:rFonts w:eastAsiaTheme="minorHAnsi" w:cs="TimesNewRomanPS-ItalicMT"/>
          <w:i/>
          <w:iCs/>
          <w:color w:val="231F20"/>
          <w:kern w:val="0"/>
          <w:sz w:val="22"/>
        </w:rPr>
      </w:pPr>
      <w:r w:rsidRPr="00736708">
        <w:rPr>
          <w:rFonts w:eastAsiaTheme="minorHAnsi" w:cs="TimesNewRomanPS-ItalicMT"/>
          <w:i/>
          <w:iCs/>
          <w:color w:val="231F20"/>
          <w:kern w:val="0"/>
          <w:sz w:val="22"/>
        </w:rPr>
        <w:t>Banks and Financial Institution | Economics of the Labor Market | International Micro</w:t>
      </w:r>
      <w:r w:rsidRPr="00736708">
        <w:rPr>
          <w:rFonts w:eastAsiaTheme="minorHAnsi" w:cs="TimesNewRomanPS-ItalicMT" w:hint="eastAsia"/>
          <w:i/>
          <w:iCs/>
          <w:color w:val="231F20"/>
          <w:kern w:val="0"/>
          <w:sz w:val="22"/>
        </w:rPr>
        <w:t xml:space="preserve"> </w:t>
      </w:r>
      <w:r w:rsidRPr="00736708">
        <w:rPr>
          <w:rFonts w:eastAsiaTheme="minorHAnsi" w:cs="TimesNewRomanPS-ItalicMT"/>
          <w:i/>
          <w:iCs/>
          <w:color w:val="231F20"/>
          <w:kern w:val="0"/>
          <w:sz w:val="22"/>
        </w:rPr>
        <w:t>Economics Interpersonal Communication | Organizational Communication | Communication, Technology, and Society</w:t>
      </w:r>
    </w:p>
    <w:p w:rsidR="00736B34" w:rsidRPr="00736708" w:rsidRDefault="00736B34" w:rsidP="00736B34">
      <w:pPr>
        <w:wordWrap/>
        <w:adjustRightInd w:val="0"/>
        <w:jc w:val="left"/>
        <w:rPr>
          <w:rFonts w:eastAsiaTheme="minorHAnsi" w:cs="TimesNewRomanPS-ItalicMT"/>
          <w:i/>
          <w:iCs/>
          <w:color w:val="231F20"/>
          <w:kern w:val="0"/>
          <w:sz w:val="22"/>
        </w:rPr>
      </w:pPr>
    </w:p>
    <w:p w:rsidR="00736B34" w:rsidRPr="00736708" w:rsidRDefault="00736B34" w:rsidP="00736B34">
      <w:pPr>
        <w:wordWrap/>
        <w:adjustRightInd w:val="0"/>
        <w:jc w:val="left"/>
        <w:rPr>
          <w:rFonts w:eastAsiaTheme="minorHAnsi" w:cs="바탕"/>
          <w:b/>
          <w:i/>
          <w:iCs/>
          <w:color w:val="231F20"/>
          <w:kern w:val="0"/>
          <w:sz w:val="28"/>
          <w:szCs w:val="28"/>
        </w:rPr>
      </w:pPr>
      <w:r w:rsidRPr="00736708">
        <w:rPr>
          <w:rFonts w:eastAsiaTheme="minorHAnsi" w:cs="바탕" w:hint="eastAsia"/>
          <w:b/>
          <w:i/>
          <w:iCs/>
          <w:color w:val="231F20"/>
          <w:kern w:val="0"/>
          <w:sz w:val="28"/>
          <w:szCs w:val="28"/>
        </w:rPr>
        <w:t>Work Experience</w:t>
      </w:r>
    </w:p>
    <w:p w:rsidR="00736B34" w:rsidRPr="00736708" w:rsidRDefault="00736B34" w:rsidP="00736B34">
      <w:pPr>
        <w:wordWrap/>
        <w:adjustRightInd w:val="0"/>
        <w:jc w:val="left"/>
        <w:rPr>
          <w:rFonts w:eastAsiaTheme="minorHAnsi" w:cs="TimesNewRomanPS-BoldMT"/>
          <w:b/>
          <w:bCs/>
          <w:color w:val="231F20"/>
          <w:kern w:val="0"/>
          <w:sz w:val="25"/>
          <w:szCs w:val="25"/>
        </w:rPr>
      </w:pPr>
      <w:r w:rsidRPr="00736708">
        <w:rPr>
          <w:rFonts w:eastAsiaTheme="minorHAnsi" w:cs="TimesNewRomanPS-BoldMT"/>
          <w:b/>
          <w:bCs/>
          <w:color w:val="231F20"/>
          <w:kern w:val="0"/>
          <w:sz w:val="25"/>
          <w:szCs w:val="25"/>
        </w:rPr>
        <w:t>Morgan Stanley Wealth Management, Sacramento, CA | Jun 2013 -</w:t>
      </w:r>
      <w:r w:rsidRPr="00736708">
        <w:rPr>
          <w:rFonts w:eastAsiaTheme="minorHAnsi" w:cs="TimesNewRomanPS-BoldMT" w:hint="eastAsia"/>
          <w:b/>
          <w:bCs/>
          <w:color w:val="231F20"/>
          <w:kern w:val="0"/>
          <w:sz w:val="25"/>
          <w:szCs w:val="25"/>
        </w:rPr>
        <w:t>­</w:t>
      </w:r>
      <w:r w:rsidRPr="00736708">
        <w:rPr>
          <w:rFonts w:eastAsiaTheme="minorHAnsi" w:cs="TimesNewRomanPS-BoldMT"/>
          <w:b/>
          <w:bCs/>
          <w:color w:val="231F20"/>
          <w:kern w:val="0"/>
          <w:sz w:val="25"/>
          <w:szCs w:val="25"/>
        </w:rPr>
        <w:t xml:space="preserve"> Dec 2013</w:t>
      </w:r>
    </w:p>
    <w:p w:rsidR="00736B34" w:rsidRPr="00736708" w:rsidRDefault="00736B34" w:rsidP="00736B34">
      <w:pPr>
        <w:wordWrap/>
        <w:adjustRightInd w:val="0"/>
        <w:jc w:val="left"/>
        <w:rPr>
          <w:rFonts w:eastAsiaTheme="minorHAnsi" w:cs="TimesNewRomanPS-ItalicMT"/>
          <w:i/>
          <w:iCs/>
          <w:color w:val="231F20"/>
          <w:kern w:val="0"/>
          <w:szCs w:val="20"/>
        </w:rPr>
      </w:pPr>
      <w:r w:rsidRPr="00736708">
        <w:rPr>
          <w:rFonts w:eastAsiaTheme="minorHAnsi" w:cs="TimesNewRomanPS-ItalicMT"/>
          <w:i/>
          <w:iCs/>
          <w:color w:val="231F20"/>
          <w:kern w:val="0"/>
          <w:szCs w:val="20"/>
        </w:rPr>
        <w:t>Financial Intern</w:t>
      </w:r>
    </w:p>
    <w:p w:rsidR="00736B34" w:rsidRPr="00736708" w:rsidRDefault="00736B34" w:rsidP="00736B34">
      <w:pPr>
        <w:wordWrap/>
        <w:adjustRightInd w:val="0"/>
        <w:jc w:val="left"/>
        <w:rPr>
          <w:rFonts w:eastAsiaTheme="minorHAnsi" w:cs="TimesNewRomanPSMT"/>
          <w:color w:val="231F20"/>
          <w:kern w:val="0"/>
          <w:sz w:val="22"/>
        </w:rPr>
      </w:pPr>
      <w:r w:rsidRPr="00736708">
        <w:rPr>
          <w:rFonts w:eastAsiaTheme="minorHAnsi" w:cs="TimesNewRomanPSMT"/>
          <w:color w:val="231F20"/>
          <w:kern w:val="0"/>
          <w:sz w:val="22"/>
        </w:rPr>
        <w:t xml:space="preserve">Learned the basics of the stock market, covering fundamental analysis, technical </w:t>
      </w:r>
      <w:proofErr w:type="spellStart"/>
      <w:r w:rsidRPr="00736708">
        <w:rPr>
          <w:rFonts w:eastAsiaTheme="minorHAnsi" w:cs="TimesNewRomanPSMT"/>
          <w:color w:val="231F20"/>
          <w:kern w:val="0"/>
          <w:sz w:val="22"/>
        </w:rPr>
        <w:t>analysis</w:t>
      </w:r>
      <w:proofErr w:type="gramStart"/>
      <w:r w:rsidRPr="00736708">
        <w:rPr>
          <w:rFonts w:eastAsiaTheme="minorHAnsi" w:cs="TimesNewRomanPSMT"/>
          <w:color w:val="231F20"/>
          <w:kern w:val="0"/>
          <w:sz w:val="22"/>
        </w:rPr>
        <w:t>,portfolio</w:t>
      </w:r>
      <w:proofErr w:type="spellEnd"/>
      <w:proofErr w:type="gramEnd"/>
      <w:r w:rsidRPr="00736708">
        <w:rPr>
          <w:rFonts w:eastAsiaTheme="minorHAnsi" w:cs="TimesNewRomanPSMT"/>
          <w:color w:val="231F20"/>
          <w:kern w:val="0"/>
          <w:sz w:val="22"/>
        </w:rPr>
        <w:t xml:space="preserve"> construction, retirement and estate planning, and options. Worked directly under the</w:t>
      </w:r>
      <w:r w:rsidRPr="00736708">
        <w:rPr>
          <w:rFonts w:eastAsiaTheme="minorHAnsi" w:cs="TimesNewRomanPSMT" w:hint="eastAsia"/>
          <w:color w:val="231F20"/>
          <w:kern w:val="0"/>
          <w:sz w:val="22"/>
        </w:rPr>
        <w:t xml:space="preserve"> </w:t>
      </w:r>
      <w:r w:rsidRPr="00736708">
        <w:rPr>
          <w:rFonts w:eastAsiaTheme="minorHAnsi" w:cs="TimesNewRomanPSMT"/>
          <w:color w:val="231F20"/>
          <w:kern w:val="0"/>
          <w:sz w:val="22"/>
        </w:rPr>
        <w:t>Senior VP, analyzing different sectors of the economy as well as individual companies and</w:t>
      </w:r>
      <w:r w:rsidRPr="00736708">
        <w:rPr>
          <w:rFonts w:eastAsiaTheme="minorHAnsi" w:cs="TimesNewRomanPSMT" w:hint="eastAsia"/>
          <w:color w:val="231F20"/>
          <w:kern w:val="0"/>
          <w:sz w:val="22"/>
        </w:rPr>
        <w:t xml:space="preserve"> </w:t>
      </w:r>
      <w:r w:rsidRPr="00736708">
        <w:rPr>
          <w:rFonts w:eastAsiaTheme="minorHAnsi" w:cs="TimesNewRomanPSMT"/>
          <w:color w:val="231F20"/>
          <w:kern w:val="0"/>
          <w:sz w:val="22"/>
        </w:rPr>
        <w:t>investment strategies</w:t>
      </w:r>
    </w:p>
    <w:p w:rsidR="00736B34" w:rsidRPr="00736708" w:rsidRDefault="00736B34" w:rsidP="00736B34">
      <w:pPr>
        <w:wordWrap/>
        <w:adjustRightInd w:val="0"/>
        <w:jc w:val="left"/>
        <w:rPr>
          <w:rFonts w:eastAsiaTheme="minorHAnsi" w:cs="TimesNewRomanPS-BoldMT"/>
          <w:b/>
          <w:bCs/>
          <w:color w:val="231F20"/>
          <w:kern w:val="0"/>
          <w:sz w:val="25"/>
          <w:szCs w:val="25"/>
        </w:rPr>
      </w:pPr>
      <w:r w:rsidRPr="00736708">
        <w:rPr>
          <w:rFonts w:eastAsiaTheme="minorHAnsi" w:cs="TimesNewRomanPS-BoldMT"/>
          <w:b/>
          <w:bCs/>
          <w:color w:val="231F20"/>
          <w:kern w:val="0"/>
          <w:sz w:val="25"/>
          <w:szCs w:val="25"/>
        </w:rPr>
        <w:t>Student Accounting, University of California, Davis | Jun 2013 -Apr 2014</w:t>
      </w:r>
    </w:p>
    <w:p w:rsidR="00736B34" w:rsidRPr="00736708" w:rsidRDefault="00736B34" w:rsidP="00736B34">
      <w:pPr>
        <w:wordWrap/>
        <w:adjustRightInd w:val="0"/>
        <w:jc w:val="left"/>
        <w:rPr>
          <w:rFonts w:eastAsiaTheme="minorHAnsi" w:cs="TimesNewRomanPS-ItalicMT"/>
          <w:i/>
          <w:iCs/>
          <w:color w:val="231F20"/>
          <w:kern w:val="0"/>
          <w:szCs w:val="20"/>
        </w:rPr>
      </w:pPr>
      <w:r w:rsidRPr="00736708">
        <w:rPr>
          <w:rFonts w:eastAsiaTheme="minorHAnsi" w:cs="TimesNewRomanPS-ItalicMT"/>
          <w:i/>
          <w:iCs/>
          <w:color w:val="231F20"/>
          <w:kern w:val="0"/>
          <w:szCs w:val="20"/>
        </w:rPr>
        <w:t>Student Accountant</w:t>
      </w:r>
    </w:p>
    <w:p w:rsidR="00736B34" w:rsidRPr="00736708" w:rsidRDefault="00736B34" w:rsidP="00736B34">
      <w:pPr>
        <w:wordWrap/>
        <w:adjustRightInd w:val="0"/>
        <w:jc w:val="left"/>
        <w:rPr>
          <w:rFonts w:eastAsiaTheme="minorHAnsi" w:cs="TimesNewRomanPSMT"/>
          <w:color w:val="231F20"/>
          <w:kern w:val="0"/>
          <w:sz w:val="22"/>
        </w:rPr>
      </w:pPr>
      <w:r w:rsidRPr="00736708">
        <w:rPr>
          <w:rFonts w:eastAsiaTheme="minorHAnsi" w:cs="TimesNewRomanPSMT"/>
          <w:color w:val="231F20"/>
          <w:kern w:val="0"/>
          <w:sz w:val="22"/>
        </w:rPr>
        <w:t>Responsible for auditing students</w:t>
      </w:r>
      <w:r w:rsidRPr="00736708">
        <w:rPr>
          <w:rFonts w:eastAsiaTheme="minorHAnsi" w:cs="바탕" w:hint="eastAsia"/>
          <w:color w:val="231F20"/>
          <w:kern w:val="0"/>
          <w:sz w:val="22"/>
        </w:rPr>
        <w:t>’</w:t>
      </w:r>
      <w:r w:rsidRPr="00736708">
        <w:rPr>
          <w:rFonts w:eastAsiaTheme="minorHAnsi" w:cs="TimesNewRomanPSMT"/>
          <w:color w:val="231F20"/>
          <w:kern w:val="0"/>
          <w:sz w:val="22"/>
        </w:rPr>
        <w:t xml:space="preserve"> financial statements, dealing with personal tuition </w:t>
      </w:r>
      <w:proofErr w:type="spellStart"/>
      <w:r w:rsidRPr="00736708">
        <w:rPr>
          <w:rFonts w:eastAsiaTheme="minorHAnsi" w:cs="TimesNewRomanPSMT"/>
          <w:color w:val="231F20"/>
          <w:kern w:val="0"/>
          <w:sz w:val="22"/>
        </w:rPr>
        <w:t>accounts</w:t>
      </w:r>
      <w:proofErr w:type="gramStart"/>
      <w:r w:rsidRPr="00736708">
        <w:rPr>
          <w:rFonts w:eastAsiaTheme="minorHAnsi" w:cs="TimesNewRomanPSMT"/>
          <w:color w:val="231F20"/>
          <w:kern w:val="0"/>
          <w:sz w:val="22"/>
        </w:rPr>
        <w:t>,and</w:t>
      </w:r>
      <w:proofErr w:type="spellEnd"/>
      <w:proofErr w:type="gramEnd"/>
      <w:r w:rsidRPr="00736708">
        <w:rPr>
          <w:rFonts w:eastAsiaTheme="minorHAnsi" w:cs="TimesNewRomanPSMT"/>
          <w:color w:val="231F20"/>
          <w:kern w:val="0"/>
          <w:sz w:val="22"/>
        </w:rPr>
        <w:t xml:space="preserve"> billing related issues. </w:t>
      </w:r>
      <w:proofErr w:type="gramStart"/>
      <w:r w:rsidRPr="00736708">
        <w:rPr>
          <w:rFonts w:eastAsiaTheme="minorHAnsi" w:cs="TimesNewRomanPSMT"/>
          <w:color w:val="231F20"/>
          <w:kern w:val="0"/>
          <w:sz w:val="22"/>
        </w:rPr>
        <w:t>Provided customer service managing phone calls and direct</w:t>
      </w:r>
      <w:r w:rsidRPr="00736708">
        <w:rPr>
          <w:rFonts w:eastAsiaTheme="minorHAnsi" w:cs="TimesNewRomanPSMT" w:hint="eastAsia"/>
          <w:color w:val="231F20"/>
          <w:kern w:val="0"/>
          <w:sz w:val="22"/>
        </w:rPr>
        <w:t xml:space="preserve"> </w:t>
      </w:r>
      <w:r w:rsidRPr="00736708">
        <w:rPr>
          <w:rFonts w:eastAsiaTheme="minorHAnsi" w:cs="TimesNewRomanPSMT"/>
          <w:color w:val="231F20"/>
          <w:kern w:val="0"/>
          <w:sz w:val="22"/>
        </w:rPr>
        <w:t>communication with the students.</w:t>
      </w:r>
      <w:proofErr w:type="gramEnd"/>
    </w:p>
    <w:p w:rsidR="00215D3C" w:rsidRPr="00736708" w:rsidRDefault="00215D3C" w:rsidP="00736B34">
      <w:pPr>
        <w:wordWrap/>
        <w:adjustRightInd w:val="0"/>
        <w:jc w:val="left"/>
        <w:rPr>
          <w:rFonts w:eastAsiaTheme="minorHAnsi" w:cs="TimesNewRomanPS-BoldMT"/>
          <w:b/>
          <w:bCs/>
          <w:kern w:val="0"/>
          <w:sz w:val="25"/>
          <w:szCs w:val="25"/>
        </w:rPr>
      </w:pPr>
      <w:proofErr w:type="spellStart"/>
      <w:r w:rsidRPr="00736708">
        <w:rPr>
          <w:rFonts w:eastAsiaTheme="minorHAnsi" w:cs="TimesNewRomanPS-BoldMT"/>
          <w:b/>
          <w:bCs/>
          <w:kern w:val="0"/>
          <w:sz w:val="25"/>
          <w:szCs w:val="25"/>
        </w:rPr>
        <w:t>Sidus</w:t>
      </w:r>
      <w:proofErr w:type="spellEnd"/>
      <w:r w:rsidRPr="00736708">
        <w:rPr>
          <w:rFonts w:eastAsiaTheme="minorHAnsi" w:cs="TimesNewRomanPS-BoldMT"/>
          <w:b/>
          <w:bCs/>
          <w:kern w:val="0"/>
          <w:sz w:val="25"/>
          <w:szCs w:val="25"/>
        </w:rPr>
        <w:t xml:space="preserve"> HQ, Seoul, Korea | September 2014 –</w:t>
      </w:r>
    </w:p>
    <w:p w:rsidR="00215D3C" w:rsidRPr="00736708" w:rsidRDefault="00215D3C" w:rsidP="00736B34">
      <w:pPr>
        <w:wordWrap/>
        <w:adjustRightInd w:val="0"/>
        <w:jc w:val="left"/>
        <w:rPr>
          <w:rFonts w:eastAsiaTheme="minorHAnsi" w:cs="TimesNewRomanPS-ItalicMT"/>
          <w:i/>
          <w:iCs/>
          <w:kern w:val="0"/>
          <w:szCs w:val="20"/>
        </w:rPr>
      </w:pPr>
      <w:r w:rsidRPr="00736708">
        <w:rPr>
          <w:rFonts w:eastAsiaTheme="minorHAnsi" w:cs="TimesNewRomanPS-ItalicMT"/>
          <w:i/>
          <w:iCs/>
          <w:kern w:val="0"/>
          <w:szCs w:val="20"/>
        </w:rPr>
        <w:t>Global Content Team</w:t>
      </w:r>
    </w:p>
    <w:p w:rsidR="00215D3C" w:rsidRPr="00736708" w:rsidRDefault="00215D3C" w:rsidP="00215D3C">
      <w:pPr>
        <w:wordWrap/>
        <w:adjustRightInd w:val="0"/>
        <w:jc w:val="left"/>
        <w:rPr>
          <w:rFonts w:eastAsiaTheme="minorHAnsi" w:cs="TimesNewRomanPSMT"/>
          <w:kern w:val="0"/>
          <w:sz w:val="22"/>
        </w:rPr>
      </w:pPr>
      <w:r w:rsidRPr="00736708">
        <w:rPr>
          <w:rFonts w:eastAsiaTheme="minorHAnsi" w:cs="TimesNewRomanPSMT"/>
          <w:kern w:val="0"/>
          <w:sz w:val="22"/>
        </w:rPr>
        <w:t xml:space="preserve">Part of the international division of the number one integrated entertainment enterprise </w:t>
      </w:r>
      <w:r w:rsidRPr="00736708">
        <w:rPr>
          <w:rFonts w:eastAsiaTheme="minorHAnsi" w:cs="TimesNewRomanPSMT"/>
          <w:kern w:val="0"/>
          <w:sz w:val="22"/>
        </w:rPr>
        <w:lastRenderedPageBreak/>
        <w:t xml:space="preserve">in </w:t>
      </w:r>
      <w:proofErr w:type="spellStart"/>
      <w:r w:rsidRPr="00736708">
        <w:rPr>
          <w:rFonts w:eastAsiaTheme="minorHAnsi" w:cs="TimesNewRomanPSMT"/>
          <w:kern w:val="0"/>
          <w:sz w:val="22"/>
        </w:rPr>
        <w:t>Korea.Duties</w:t>
      </w:r>
      <w:proofErr w:type="spellEnd"/>
      <w:r w:rsidRPr="00736708">
        <w:rPr>
          <w:rFonts w:eastAsiaTheme="minorHAnsi" w:cs="TimesNewRomanPSMT"/>
          <w:kern w:val="0"/>
          <w:sz w:val="22"/>
        </w:rPr>
        <w:t xml:space="preserve"> were assisting Team Manager and Global Director, creating market research on Asian</w:t>
      </w:r>
      <w:r w:rsidRPr="00736708">
        <w:rPr>
          <w:rFonts w:eastAsiaTheme="minorHAnsi" w:cs="TimesNewRomanPSMT" w:hint="eastAsia"/>
          <w:kern w:val="0"/>
          <w:sz w:val="22"/>
        </w:rPr>
        <w:t xml:space="preserve"> </w:t>
      </w:r>
      <w:r w:rsidRPr="00736708">
        <w:rPr>
          <w:rFonts w:eastAsiaTheme="minorHAnsi" w:cs="TimesNewRomanPSMT"/>
          <w:kern w:val="0"/>
          <w:sz w:val="22"/>
        </w:rPr>
        <w:t>and American customers, analyzing potential partners' business strategy, and translating Korean</w:t>
      </w:r>
      <w:r w:rsidRPr="00736708">
        <w:rPr>
          <w:rFonts w:eastAsiaTheme="minorHAnsi" w:cs="TimesNewRomanPSMT" w:hint="eastAsia"/>
          <w:kern w:val="0"/>
          <w:sz w:val="22"/>
        </w:rPr>
        <w:t xml:space="preserve"> </w:t>
      </w:r>
      <w:r w:rsidRPr="00736708">
        <w:rPr>
          <w:rFonts w:eastAsiaTheme="minorHAnsi" w:cs="TimesNewRomanPSMT"/>
          <w:kern w:val="0"/>
          <w:sz w:val="22"/>
        </w:rPr>
        <w:t>documents to English</w:t>
      </w:r>
    </w:p>
    <w:p w:rsidR="00215D3C" w:rsidRPr="00736708" w:rsidRDefault="00215D3C" w:rsidP="00215D3C">
      <w:pPr>
        <w:wordWrap/>
        <w:adjustRightInd w:val="0"/>
        <w:jc w:val="left"/>
        <w:rPr>
          <w:rFonts w:eastAsiaTheme="minorHAnsi" w:cs="TimesNewRomanPSMT"/>
          <w:kern w:val="0"/>
          <w:sz w:val="22"/>
        </w:rPr>
      </w:pPr>
    </w:p>
    <w:p w:rsidR="00215D3C" w:rsidRPr="00736708" w:rsidRDefault="00215D3C" w:rsidP="00215D3C">
      <w:pPr>
        <w:wordWrap/>
        <w:adjustRightInd w:val="0"/>
        <w:jc w:val="left"/>
        <w:rPr>
          <w:rFonts w:eastAsiaTheme="minorHAnsi" w:cs="TimesNewRomanPSMT"/>
          <w:b/>
          <w:kern w:val="0"/>
          <w:sz w:val="28"/>
          <w:szCs w:val="28"/>
        </w:rPr>
      </w:pPr>
      <w:r w:rsidRPr="00736708">
        <w:rPr>
          <w:rFonts w:eastAsiaTheme="minorHAnsi" w:cs="TimesNewRomanPSMT" w:hint="eastAsia"/>
          <w:b/>
          <w:kern w:val="0"/>
          <w:sz w:val="28"/>
          <w:szCs w:val="28"/>
        </w:rPr>
        <w:t>S</w:t>
      </w:r>
      <w:r w:rsidRPr="00736708">
        <w:rPr>
          <w:rFonts w:eastAsiaTheme="minorHAnsi" w:cs="TimesNewRomanPSMT"/>
          <w:b/>
          <w:kern w:val="0"/>
          <w:sz w:val="28"/>
          <w:szCs w:val="28"/>
        </w:rPr>
        <w:t>k</w:t>
      </w:r>
      <w:r w:rsidRPr="00736708">
        <w:rPr>
          <w:rFonts w:eastAsiaTheme="minorHAnsi" w:cs="TimesNewRomanPSMT" w:hint="eastAsia"/>
          <w:b/>
          <w:kern w:val="0"/>
          <w:sz w:val="28"/>
          <w:szCs w:val="28"/>
        </w:rPr>
        <w:t>ills</w:t>
      </w:r>
    </w:p>
    <w:p w:rsidR="00215D3C" w:rsidRPr="00736708" w:rsidRDefault="00215D3C" w:rsidP="00215D3C">
      <w:pPr>
        <w:wordWrap/>
        <w:adjustRightInd w:val="0"/>
        <w:jc w:val="left"/>
        <w:rPr>
          <w:rFonts w:eastAsiaTheme="minorHAnsi" w:cs="TimesNewRomanPS-BoldMT"/>
          <w:b/>
          <w:bCs/>
          <w:color w:val="231F20"/>
          <w:kern w:val="0"/>
          <w:sz w:val="25"/>
          <w:szCs w:val="25"/>
        </w:rPr>
      </w:pPr>
      <w:r w:rsidRPr="00736708">
        <w:rPr>
          <w:rFonts w:eastAsiaTheme="minorHAnsi" w:cs="TimesNewRomanPS-BoldMT"/>
          <w:b/>
          <w:bCs/>
          <w:color w:val="231F20"/>
          <w:kern w:val="0"/>
          <w:sz w:val="25"/>
          <w:szCs w:val="25"/>
        </w:rPr>
        <w:t>Interpersonal relations/Customer service</w:t>
      </w:r>
    </w:p>
    <w:p w:rsidR="00215D3C" w:rsidRPr="00736708" w:rsidRDefault="00215D3C" w:rsidP="00215D3C">
      <w:pPr>
        <w:wordWrap/>
        <w:adjustRightInd w:val="0"/>
        <w:jc w:val="left"/>
        <w:rPr>
          <w:rFonts w:eastAsiaTheme="minorHAnsi" w:cs="TimesNewRomanPSMT"/>
          <w:color w:val="231F20"/>
          <w:kern w:val="0"/>
          <w:sz w:val="22"/>
        </w:rPr>
      </w:pPr>
      <w:r w:rsidRPr="00736708">
        <w:rPr>
          <w:rFonts w:eastAsiaTheme="minorHAnsi" w:cs="TimesNewRomanPSMT"/>
          <w:color w:val="231F20"/>
          <w:kern w:val="0"/>
          <w:sz w:val="22"/>
        </w:rPr>
        <w:t>Well developed communication and presentation skills.</w:t>
      </w:r>
    </w:p>
    <w:p w:rsidR="00215D3C" w:rsidRPr="00736708" w:rsidRDefault="00215D3C" w:rsidP="00215D3C">
      <w:pPr>
        <w:wordWrap/>
        <w:adjustRightInd w:val="0"/>
        <w:jc w:val="left"/>
        <w:rPr>
          <w:rFonts w:eastAsiaTheme="minorHAnsi" w:cs="TimesNewRomanPSMT"/>
          <w:color w:val="231F20"/>
          <w:kern w:val="0"/>
          <w:sz w:val="22"/>
        </w:rPr>
      </w:pPr>
      <w:proofErr w:type="gramStart"/>
      <w:r w:rsidRPr="00736708">
        <w:rPr>
          <w:rFonts w:eastAsiaTheme="minorHAnsi" w:cs="TimesNewRomanPSMT"/>
          <w:color w:val="231F20"/>
          <w:kern w:val="0"/>
          <w:sz w:val="22"/>
        </w:rPr>
        <w:t xml:space="preserve">Effective at rendering assistance and </w:t>
      </w:r>
      <w:proofErr w:type="spellStart"/>
      <w:r w:rsidRPr="00736708">
        <w:rPr>
          <w:rFonts w:eastAsiaTheme="minorHAnsi" w:cs="TimesNewRomanPSMT"/>
          <w:color w:val="231F20"/>
          <w:kern w:val="0"/>
          <w:sz w:val="22"/>
        </w:rPr>
        <w:t>identifing</w:t>
      </w:r>
      <w:proofErr w:type="spellEnd"/>
      <w:r w:rsidRPr="00736708">
        <w:rPr>
          <w:rFonts w:eastAsiaTheme="minorHAnsi" w:cs="TimesNewRomanPSMT"/>
          <w:color w:val="231F20"/>
          <w:kern w:val="0"/>
          <w:sz w:val="22"/>
        </w:rPr>
        <w:t>, evaluating, and resolving problems.</w:t>
      </w:r>
      <w:proofErr w:type="gramEnd"/>
    </w:p>
    <w:p w:rsidR="00215D3C" w:rsidRPr="00736708" w:rsidRDefault="00215D3C" w:rsidP="00215D3C">
      <w:pPr>
        <w:wordWrap/>
        <w:adjustRightInd w:val="0"/>
        <w:jc w:val="left"/>
        <w:rPr>
          <w:rFonts w:eastAsiaTheme="minorHAnsi" w:cs="TimesNewRomanPSMT"/>
          <w:color w:val="231F20"/>
          <w:kern w:val="0"/>
          <w:sz w:val="22"/>
        </w:rPr>
      </w:pPr>
      <w:r w:rsidRPr="00736708">
        <w:rPr>
          <w:rFonts w:eastAsiaTheme="minorHAnsi" w:cs="TimesNewRomanPSMT"/>
          <w:color w:val="231F20"/>
          <w:kern w:val="0"/>
          <w:sz w:val="22"/>
        </w:rPr>
        <w:t>Consistent high level of professionalism and integrity with clients</w:t>
      </w:r>
    </w:p>
    <w:p w:rsidR="00215D3C" w:rsidRPr="00736708" w:rsidRDefault="00215D3C" w:rsidP="00215D3C">
      <w:pPr>
        <w:wordWrap/>
        <w:adjustRightInd w:val="0"/>
        <w:jc w:val="left"/>
        <w:rPr>
          <w:rFonts w:eastAsiaTheme="minorHAnsi" w:cs="TimesNewRomanPSMT"/>
          <w:color w:val="231F20"/>
          <w:kern w:val="0"/>
          <w:sz w:val="22"/>
        </w:rPr>
      </w:pPr>
      <w:r w:rsidRPr="00736708">
        <w:rPr>
          <w:rFonts w:eastAsiaTheme="minorHAnsi" w:cs="TimesNewRomanPSMT"/>
          <w:color w:val="231F20"/>
          <w:kern w:val="0"/>
          <w:sz w:val="22"/>
        </w:rPr>
        <w:t>Highly effective application of logical and consistent judgment to decision making</w:t>
      </w:r>
    </w:p>
    <w:p w:rsidR="00215D3C" w:rsidRPr="00736708" w:rsidRDefault="00215D3C" w:rsidP="00215D3C">
      <w:pPr>
        <w:wordWrap/>
        <w:adjustRightInd w:val="0"/>
        <w:jc w:val="left"/>
        <w:rPr>
          <w:rFonts w:eastAsiaTheme="minorHAnsi" w:cs="TimesNewRomanPSMT"/>
          <w:color w:val="231F20"/>
          <w:kern w:val="0"/>
          <w:sz w:val="22"/>
        </w:rPr>
      </w:pPr>
      <w:proofErr w:type="gramStart"/>
      <w:r w:rsidRPr="00736708">
        <w:rPr>
          <w:rFonts w:eastAsiaTheme="minorHAnsi" w:cs="TimesNewRomanPSMT"/>
          <w:color w:val="231F20"/>
          <w:kern w:val="0"/>
          <w:sz w:val="22"/>
        </w:rPr>
        <w:t>processes</w:t>
      </w:r>
      <w:proofErr w:type="gramEnd"/>
      <w:r w:rsidRPr="00736708">
        <w:rPr>
          <w:rFonts w:eastAsiaTheme="minorHAnsi" w:cs="TimesNewRomanPSMT"/>
          <w:color w:val="231F20"/>
          <w:kern w:val="0"/>
          <w:sz w:val="22"/>
        </w:rPr>
        <w:t>.</w:t>
      </w:r>
    </w:p>
    <w:p w:rsidR="00215D3C" w:rsidRPr="00736708" w:rsidRDefault="00215D3C" w:rsidP="00215D3C">
      <w:pPr>
        <w:wordWrap/>
        <w:adjustRightInd w:val="0"/>
        <w:jc w:val="left"/>
        <w:rPr>
          <w:rFonts w:eastAsiaTheme="minorHAnsi" w:cs="TimesNewRomanPSMT"/>
          <w:color w:val="231F20"/>
          <w:kern w:val="0"/>
          <w:sz w:val="22"/>
        </w:rPr>
      </w:pPr>
      <w:r w:rsidRPr="00736708">
        <w:rPr>
          <w:rFonts w:eastAsiaTheme="minorHAnsi" w:cs="TimesNewRomanPSMT"/>
          <w:color w:val="231F20"/>
          <w:kern w:val="0"/>
          <w:sz w:val="22"/>
        </w:rPr>
        <w:t>Possess talents to supervise direct guide individuals toward completion of tasks and goals.</w:t>
      </w:r>
    </w:p>
    <w:p w:rsidR="00215D3C" w:rsidRPr="00736708" w:rsidRDefault="00215D3C" w:rsidP="00215D3C">
      <w:pPr>
        <w:wordWrap/>
        <w:adjustRightInd w:val="0"/>
        <w:jc w:val="left"/>
        <w:rPr>
          <w:rFonts w:eastAsiaTheme="minorHAnsi" w:cs="TimesNewRomanPSMT"/>
          <w:color w:val="231F20"/>
          <w:kern w:val="0"/>
          <w:sz w:val="22"/>
        </w:rPr>
      </w:pPr>
    </w:p>
    <w:p w:rsidR="00215D3C" w:rsidRPr="00736708" w:rsidRDefault="00215D3C" w:rsidP="00215D3C">
      <w:pPr>
        <w:wordWrap/>
        <w:adjustRightInd w:val="0"/>
        <w:jc w:val="left"/>
        <w:rPr>
          <w:rFonts w:eastAsiaTheme="minorHAnsi" w:cs="TimesNewRomanPS-BoldMT"/>
          <w:b/>
          <w:bCs/>
          <w:color w:val="231F20"/>
          <w:kern w:val="0"/>
          <w:sz w:val="28"/>
          <w:szCs w:val="28"/>
        </w:rPr>
      </w:pPr>
      <w:r w:rsidRPr="00736708">
        <w:rPr>
          <w:rFonts w:eastAsiaTheme="minorHAnsi" w:cs="TimesNewRomanPS-BoldMT"/>
          <w:b/>
          <w:bCs/>
          <w:color w:val="231F20"/>
          <w:kern w:val="0"/>
          <w:sz w:val="28"/>
          <w:szCs w:val="28"/>
        </w:rPr>
        <w:t>Languages</w:t>
      </w:r>
    </w:p>
    <w:p w:rsidR="00215D3C" w:rsidRPr="00736708" w:rsidRDefault="00215D3C" w:rsidP="00215D3C">
      <w:pPr>
        <w:wordWrap/>
        <w:adjustRightInd w:val="0"/>
        <w:jc w:val="left"/>
        <w:rPr>
          <w:rFonts w:eastAsiaTheme="minorHAnsi" w:cs="TimesNewRomanPSMT"/>
          <w:kern w:val="0"/>
          <w:sz w:val="22"/>
        </w:rPr>
      </w:pPr>
      <w:r w:rsidRPr="00736708">
        <w:rPr>
          <w:rFonts w:eastAsiaTheme="minorHAnsi" w:cs="TimesNewRomanPSMT"/>
          <w:color w:val="231F20"/>
          <w:kern w:val="0"/>
          <w:sz w:val="24"/>
          <w:szCs w:val="24"/>
        </w:rPr>
        <w:t>English and Korean</w:t>
      </w:r>
    </w:p>
    <w:p w:rsidR="00736B34" w:rsidRDefault="00736B34">
      <w:pPr>
        <w:rPr>
          <w:rFonts w:ascii="OptimusPrincepsSemiBold" w:eastAsia="OptimusPrincepsSemiBold" w:cs="OptimusPrincepsSemiBold"/>
          <w:b/>
          <w:bCs/>
          <w:color w:val="231F20"/>
          <w:kern w:val="0"/>
          <w:sz w:val="22"/>
        </w:rPr>
      </w:pPr>
    </w:p>
    <w:p w:rsidR="00736B34" w:rsidRDefault="00736B34">
      <w:pPr>
        <w:rPr>
          <w:rFonts w:ascii="OptimusPrincepsSemiBold" w:eastAsia="OptimusPrincepsSemiBold" w:cs="OptimusPrincepsSemiBold"/>
          <w:b/>
          <w:bCs/>
          <w:color w:val="231F20"/>
          <w:kern w:val="0"/>
          <w:sz w:val="22"/>
        </w:rPr>
      </w:pPr>
    </w:p>
    <w:p w:rsidR="00736B34" w:rsidRDefault="00736B34"/>
    <w:sectPr w:rsidR="00736B34" w:rsidSect="00C0763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EEF" w:rsidRDefault="00562EEF" w:rsidP="00736708">
      <w:r>
        <w:separator/>
      </w:r>
    </w:p>
  </w:endnote>
  <w:endnote w:type="continuationSeparator" w:id="0">
    <w:p w:rsidR="00562EEF" w:rsidRDefault="00562EEF" w:rsidP="00736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timusPrincepsSemiBold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Italic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EEF" w:rsidRDefault="00562EEF" w:rsidP="00736708">
      <w:r>
        <w:separator/>
      </w:r>
    </w:p>
  </w:footnote>
  <w:footnote w:type="continuationSeparator" w:id="0">
    <w:p w:rsidR="00562EEF" w:rsidRDefault="00562EEF" w:rsidP="00736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B34"/>
    <w:rsid w:val="00215D3C"/>
    <w:rsid w:val="00414750"/>
    <w:rsid w:val="00562EEF"/>
    <w:rsid w:val="00736708"/>
    <w:rsid w:val="00736B34"/>
    <w:rsid w:val="007B29B0"/>
    <w:rsid w:val="007D6D0B"/>
    <w:rsid w:val="00C0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3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2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B29B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367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736708"/>
  </w:style>
  <w:style w:type="paragraph" w:styleId="a5">
    <w:name w:val="footer"/>
    <w:basedOn w:val="a"/>
    <w:link w:val="Char1"/>
    <w:uiPriority w:val="99"/>
    <w:semiHidden/>
    <w:unhideWhenUsed/>
    <w:rsid w:val="0073670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736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4</cp:revision>
  <dcterms:created xsi:type="dcterms:W3CDTF">2015-02-09T04:03:00Z</dcterms:created>
  <dcterms:modified xsi:type="dcterms:W3CDTF">2015-02-09T07:30:00Z</dcterms:modified>
</cp:coreProperties>
</file>